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D5E7" w14:textId="77777777" w:rsidR="00502C2C" w:rsidRDefault="00502C2C" w:rsidP="008018E3">
      <w:pPr>
        <w:pStyle w:val="Heading1"/>
        <w:spacing w:after="120" w:line="259" w:lineRule="auto"/>
      </w:pPr>
      <w:bookmarkStart w:id="0" w:name="_GoBack"/>
      <w:bookmarkEnd w:id="0"/>
    </w:p>
    <w:p w14:paraId="387B9AD2" w14:textId="69FF7614" w:rsidR="00D078E1" w:rsidRPr="008018E3" w:rsidRDefault="00D078E1" w:rsidP="008018E3">
      <w:pPr>
        <w:pStyle w:val="Heading1"/>
        <w:spacing w:after="120" w:line="259" w:lineRule="auto"/>
      </w:pPr>
      <w:r w:rsidRPr="008018E3">
        <w:t>Reducing our waste. Changing our service.</w:t>
      </w:r>
    </w:p>
    <w:p w14:paraId="0E6BB3C9" w14:textId="77777777" w:rsidR="00D078E1" w:rsidRPr="008018E3" w:rsidRDefault="00D078E1" w:rsidP="00502C2C">
      <w:pPr>
        <w:pStyle w:val="Heading2"/>
        <w:spacing w:before="360"/>
      </w:pPr>
      <w:r w:rsidRPr="008018E3">
        <w:t xml:space="preserve">Waste charge </w:t>
      </w:r>
    </w:p>
    <w:p w14:paraId="54DCD081" w14:textId="5156DDED" w:rsidR="00D078E1" w:rsidRPr="008018E3" w:rsidRDefault="00955688" w:rsidP="008018E3">
      <w:pPr>
        <w:pStyle w:val="BodyText"/>
        <w:spacing w:after="120" w:line="259" w:lineRule="auto"/>
        <w:rPr>
          <w:rFonts w:ascii="Nunito Sans Light" w:hAnsi="Nunito Sans Light"/>
          <w:sz w:val="22"/>
          <w:szCs w:val="22"/>
        </w:rPr>
      </w:pPr>
      <w:r w:rsidRPr="008018E3">
        <w:rPr>
          <w:rFonts w:ascii="Nunito Sans Light" w:hAnsi="Nunito Sans Light"/>
          <w:sz w:val="22"/>
          <w:szCs w:val="22"/>
        </w:rPr>
        <w:t>We will be</w:t>
      </w:r>
      <w:r w:rsidR="00D078E1" w:rsidRPr="008018E3">
        <w:rPr>
          <w:rFonts w:ascii="Nunito Sans Light" w:hAnsi="Nunito Sans Light"/>
          <w:sz w:val="22"/>
          <w:szCs w:val="22"/>
        </w:rPr>
        <w:t xml:space="preserve"> </w:t>
      </w:r>
      <w:r w:rsidR="00EF62C7" w:rsidRPr="008018E3">
        <w:rPr>
          <w:rFonts w:ascii="Nunito Sans Light" w:hAnsi="Nunito Sans Light"/>
          <w:sz w:val="22"/>
          <w:szCs w:val="22"/>
        </w:rPr>
        <w:t xml:space="preserve">introducing a 4-bin waste service. This will affect </w:t>
      </w:r>
      <w:r w:rsidR="00EF62C7" w:rsidRPr="008018E3">
        <w:rPr>
          <w:rFonts w:ascii="Nunito Sans Light" w:hAnsi="Nunito Sans Light" w:cstheme="majorHAnsi"/>
          <w:sz w:val="22"/>
          <w:szCs w:val="22"/>
        </w:rPr>
        <w:t xml:space="preserve">how </w:t>
      </w:r>
      <w:r w:rsidR="00EF62C7" w:rsidRPr="008018E3">
        <w:rPr>
          <w:rFonts w:ascii="Nunito Sans Light" w:hAnsi="Nunito Sans Light"/>
          <w:sz w:val="22"/>
          <w:szCs w:val="22"/>
        </w:rPr>
        <w:t>o</w:t>
      </w:r>
      <w:r w:rsidR="00EF62C7" w:rsidRPr="008018E3">
        <w:rPr>
          <w:rFonts w:ascii="Nunito Sans Light" w:eastAsiaTheme="minorHAnsi" w:hAnsi="Nunito Sans Light"/>
          <w:sz w:val="22"/>
          <w:szCs w:val="22"/>
        </w:rPr>
        <w:t xml:space="preserve">ften we collect your bins, how we collect hard waste and how we charge for the service. </w:t>
      </w:r>
      <w:r w:rsidR="006F45FF" w:rsidRPr="008018E3">
        <w:rPr>
          <w:rFonts w:ascii="Nunito Sans Light" w:hAnsi="Nunito Sans Light"/>
          <w:sz w:val="22"/>
          <w:szCs w:val="22"/>
        </w:rPr>
        <w:t>Find out what the changes</w:t>
      </w:r>
      <w:r w:rsidR="00EF62C7" w:rsidRPr="008018E3">
        <w:rPr>
          <w:rFonts w:ascii="Nunito Sans Light" w:hAnsi="Nunito Sans Light"/>
          <w:sz w:val="22"/>
          <w:szCs w:val="22"/>
        </w:rPr>
        <w:t xml:space="preserve"> could mean for your annual waste charge.</w:t>
      </w:r>
    </w:p>
    <w:p w14:paraId="3637BE54" w14:textId="77777777" w:rsidR="00D078E1" w:rsidRPr="008018E3" w:rsidRDefault="00D078E1" w:rsidP="006317A4">
      <w:pPr>
        <w:pStyle w:val="Heading2"/>
        <w:spacing w:before="360"/>
      </w:pPr>
      <w:r w:rsidRPr="008018E3">
        <w:t xml:space="preserve">What is the waste charge? </w:t>
      </w:r>
    </w:p>
    <w:p w14:paraId="4B3AC570" w14:textId="62BDC68F" w:rsidR="00B84E4D" w:rsidRPr="008018E3" w:rsidRDefault="00B84E4D" w:rsidP="008018E3">
      <w:pPr>
        <w:spacing w:after="120"/>
        <w:rPr>
          <w:rFonts w:ascii="Nunito Sans Light" w:hAnsi="Nunito Sans Light" w:cs="Calibri"/>
          <w:lang w:val="en-US" w:eastAsia="en-AU"/>
        </w:rPr>
      </w:pPr>
      <w:r w:rsidRPr="008018E3">
        <w:rPr>
          <w:rFonts w:ascii="Nunito Sans Light" w:hAnsi="Nunito Sans Light" w:cs="Calibri"/>
          <w:lang w:val="en-US" w:eastAsia="en-AU"/>
        </w:rPr>
        <w:t xml:space="preserve">The waste charge recovers the annual cost of delivering the kerbside waste service. It </w:t>
      </w:r>
      <w:r w:rsidRPr="008018E3">
        <w:rPr>
          <w:rFonts w:ascii="Nunito Sans Light" w:hAnsi="Nunito Sans Light" w:cs="Calibri"/>
        </w:rPr>
        <w:t xml:space="preserve">is paid by ratepayers </w:t>
      </w:r>
      <w:r w:rsidR="00A34221" w:rsidRPr="008018E3">
        <w:rPr>
          <w:rFonts w:ascii="Nunito Sans Light" w:hAnsi="Nunito Sans Light" w:cs="Calibri"/>
        </w:rPr>
        <w:t xml:space="preserve">(that is, property owners) </w:t>
      </w:r>
      <w:r w:rsidRPr="008018E3">
        <w:rPr>
          <w:rFonts w:ascii="Nunito Sans Light" w:hAnsi="Nunito Sans Light" w:cs="Calibri"/>
        </w:rPr>
        <w:t xml:space="preserve">through an annual charge on </w:t>
      </w:r>
      <w:r w:rsidR="00014150" w:rsidRPr="008018E3">
        <w:rPr>
          <w:rFonts w:ascii="Nunito Sans Light" w:hAnsi="Nunito Sans Light" w:cs="Calibri"/>
        </w:rPr>
        <w:t xml:space="preserve">your </w:t>
      </w:r>
      <w:r w:rsidRPr="008018E3">
        <w:rPr>
          <w:rFonts w:ascii="Nunito Sans Light" w:hAnsi="Nunito Sans Light" w:cs="Calibri"/>
        </w:rPr>
        <w:t xml:space="preserve">Council rates </w:t>
      </w:r>
      <w:r w:rsidR="00014150" w:rsidRPr="008018E3">
        <w:rPr>
          <w:rFonts w:ascii="Nunito Sans Light" w:hAnsi="Nunito Sans Light" w:cs="Calibri"/>
        </w:rPr>
        <w:t xml:space="preserve">notice </w:t>
      </w:r>
      <w:r w:rsidRPr="008018E3">
        <w:rPr>
          <w:rFonts w:ascii="Nunito Sans Light" w:hAnsi="Nunito Sans Light" w:cs="Calibri"/>
        </w:rPr>
        <w:t xml:space="preserve">and </w:t>
      </w:r>
      <w:r w:rsidRPr="008018E3">
        <w:rPr>
          <w:rFonts w:ascii="Nunito Sans Light" w:hAnsi="Nunito Sans Light" w:cs="Calibri"/>
          <w:lang w:val="en-US" w:eastAsia="en-AU"/>
        </w:rPr>
        <w:t xml:space="preserve">is reviewed every year. </w:t>
      </w:r>
    </w:p>
    <w:p w14:paraId="28B549B5" w14:textId="5F5C3269" w:rsidR="00B84E4D" w:rsidRPr="008018E3" w:rsidRDefault="00B84E4D" w:rsidP="008018E3">
      <w:pPr>
        <w:pStyle w:val="BodyText"/>
        <w:spacing w:after="120" w:line="259" w:lineRule="auto"/>
        <w:rPr>
          <w:rFonts w:ascii="Nunito Sans Light" w:hAnsi="Nunito Sans Light" w:cs="Calibri"/>
          <w:sz w:val="22"/>
          <w:szCs w:val="22"/>
        </w:rPr>
      </w:pPr>
      <w:r w:rsidRPr="008018E3">
        <w:rPr>
          <w:rFonts w:ascii="Nunito Sans Light" w:hAnsi="Nunito Sans Light" w:cs="Calibri"/>
          <w:sz w:val="22"/>
          <w:szCs w:val="22"/>
        </w:rPr>
        <w:t>It entitles all residential properties that pay the charge to receive garbage, recycling and food and garden organics (FOGO) kerbside bin collections and hard waste collections. Commercial properties can also pay the waste charge and use Council’s waste service.</w:t>
      </w:r>
    </w:p>
    <w:p w14:paraId="6F06D689" w14:textId="572AB97D" w:rsidR="00F45EE2" w:rsidRPr="008018E3" w:rsidRDefault="00015B5D" w:rsidP="008018E3">
      <w:pPr>
        <w:pStyle w:val="BodyText"/>
        <w:spacing w:after="120" w:line="259" w:lineRule="auto"/>
        <w:rPr>
          <w:rFonts w:ascii="Nunito Sans Light" w:hAnsi="Nunito Sans Light" w:cs="Calibri"/>
          <w:sz w:val="22"/>
          <w:szCs w:val="22"/>
        </w:rPr>
      </w:pPr>
      <w:r w:rsidRPr="008018E3">
        <w:rPr>
          <w:rFonts w:ascii="Nunito Sans Light" w:hAnsi="Nunito Sans Light" w:cs="Calibri"/>
          <w:sz w:val="22"/>
          <w:szCs w:val="22"/>
        </w:rPr>
        <w:t>Properties with private waste collection services are not required to pay Council’s waste charge.</w:t>
      </w:r>
    </w:p>
    <w:p w14:paraId="4DD96D6F" w14:textId="77777777" w:rsidR="00B84E4D" w:rsidRPr="008018E3" w:rsidRDefault="00B84E4D" w:rsidP="008018E3">
      <w:pPr>
        <w:pStyle w:val="BodyText"/>
        <w:spacing w:after="120" w:line="259" w:lineRule="auto"/>
        <w:rPr>
          <w:rFonts w:ascii="Nunito Sans Light" w:hAnsi="Nunito Sans Light" w:cs="Arial"/>
          <w:sz w:val="22"/>
          <w:szCs w:val="22"/>
          <w:lang w:val="en-US" w:eastAsia="en-AU"/>
        </w:rPr>
      </w:pPr>
      <w:r w:rsidRPr="008018E3">
        <w:rPr>
          <w:rFonts w:ascii="Nunito Sans Light" w:hAnsi="Nunito Sans Light" w:cs="Calibri"/>
          <w:sz w:val="22"/>
          <w:szCs w:val="22"/>
          <w:lang w:val="en-US" w:eastAsia="en-AU"/>
        </w:rPr>
        <w:t>The current waste charge is calculated based on the size of the garbage bin being used</w:t>
      </w:r>
      <w:r w:rsidRPr="008018E3">
        <w:rPr>
          <w:rFonts w:ascii="Nunito Sans Light" w:hAnsi="Nunito Sans Light" w:cs="Arial"/>
          <w:sz w:val="22"/>
          <w:szCs w:val="22"/>
          <w:lang w:val="en-US" w:eastAsia="en-AU"/>
        </w:rPr>
        <w:t xml:space="preserve">. </w:t>
      </w:r>
    </w:p>
    <w:p w14:paraId="675C631D" w14:textId="77777777" w:rsidR="00D078E1" w:rsidRPr="008018E3" w:rsidRDefault="00D078E1" w:rsidP="006317A4">
      <w:pPr>
        <w:pStyle w:val="Heading2"/>
        <w:spacing w:before="360"/>
      </w:pPr>
      <w:r w:rsidRPr="008018E3">
        <w:t>What does the waste charge cover?</w:t>
      </w:r>
    </w:p>
    <w:p w14:paraId="5E533570" w14:textId="77777777" w:rsidR="00D078E1" w:rsidRPr="008018E3" w:rsidRDefault="00D078E1" w:rsidP="008018E3">
      <w:pPr>
        <w:pStyle w:val="BodyText"/>
        <w:spacing w:after="120" w:line="259" w:lineRule="auto"/>
        <w:jc w:val="both"/>
        <w:rPr>
          <w:rFonts w:ascii="Nunito Sans Light" w:hAnsi="Nunito Sans Light"/>
          <w:sz w:val="22"/>
          <w:szCs w:val="22"/>
        </w:rPr>
      </w:pPr>
      <w:r w:rsidRPr="008018E3">
        <w:rPr>
          <w:rFonts w:ascii="Nunito Sans Light" w:hAnsi="Nunito Sans Light"/>
          <w:sz w:val="22"/>
          <w:szCs w:val="22"/>
        </w:rPr>
        <w:t>The waste charge recovers the full cost of providing our kerbside waste collection service including:</w:t>
      </w:r>
    </w:p>
    <w:p w14:paraId="3935E4BA" w14:textId="77777777" w:rsidR="00D078E1" w:rsidRPr="008018E3" w:rsidRDefault="00D078E1" w:rsidP="008018E3">
      <w:pPr>
        <w:pStyle w:val="BodyText"/>
        <w:numPr>
          <w:ilvl w:val="0"/>
          <w:numId w:val="6"/>
        </w:numPr>
        <w:spacing w:after="120" w:line="259" w:lineRule="auto"/>
        <w:ind w:left="782" w:hanging="357"/>
        <w:contextualSpacing/>
        <w:jc w:val="both"/>
        <w:rPr>
          <w:rFonts w:ascii="Nunito Sans Light" w:hAnsi="Nunito Sans Light"/>
          <w:sz w:val="22"/>
          <w:szCs w:val="22"/>
        </w:rPr>
      </w:pPr>
      <w:r w:rsidRPr="008018E3">
        <w:rPr>
          <w:rFonts w:ascii="Nunito Sans Light" w:hAnsi="Nunito Sans Light"/>
          <w:sz w:val="22"/>
          <w:szCs w:val="22"/>
        </w:rPr>
        <w:t xml:space="preserve">collection of bins, including running and maintaining garbage trucks; </w:t>
      </w:r>
    </w:p>
    <w:p w14:paraId="639481A5" w14:textId="67B6E2F1" w:rsidR="00D078E1" w:rsidRPr="008018E3" w:rsidRDefault="00A34221" w:rsidP="008018E3">
      <w:pPr>
        <w:pStyle w:val="BodyText"/>
        <w:numPr>
          <w:ilvl w:val="0"/>
          <w:numId w:val="6"/>
        </w:numPr>
        <w:spacing w:after="120" w:line="259" w:lineRule="auto"/>
        <w:ind w:left="782" w:hanging="357"/>
        <w:contextualSpacing/>
        <w:jc w:val="both"/>
        <w:rPr>
          <w:rFonts w:ascii="Nunito Sans Light" w:hAnsi="Nunito Sans Light"/>
          <w:sz w:val="22"/>
          <w:szCs w:val="22"/>
        </w:rPr>
      </w:pPr>
      <w:r w:rsidRPr="008018E3">
        <w:rPr>
          <w:rFonts w:ascii="Nunito Sans Light" w:hAnsi="Nunito Sans Light"/>
          <w:sz w:val="22"/>
          <w:szCs w:val="22"/>
        </w:rPr>
        <w:t xml:space="preserve">waste </w:t>
      </w:r>
      <w:r w:rsidR="00D078E1" w:rsidRPr="008018E3">
        <w:rPr>
          <w:rFonts w:ascii="Nunito Sans Light" w:hAnsi="Nunito Sans Light"/>
          <w:sz w:val="22"/>
          <w:szCs w:val="22"/>
        </w:rPr>
        <w:t xml:space="preserve">disposal and processing fees; </w:t>
      </w:r>
    </w:p>
    <w:p w14:paraId="533E7B1F" w14:textId="333BD836" w:rsidR="00D078E1" w:rsidRPr="008018E3" w:rsidRDefault="00D078E1" w:rsidP="008018E3">
      <w:pPr>
        <w:pStyle w:val="BodyText"/>
        <w:numPr>
          <w:ilvl w:val="0"/>
          <w:numId w:val="6"/>
        </w:numPr>
        <w:spacing w:after="120" w:line="259" w:lineRule="auto"/>
        <w:ind w:left="782" w:hanging="357"/>
        <w:contextualSpacing/>
        <w:jc w:val="both"/>
        <w:rPr>
          <w:rFonts w:ascii="Nunito Sans Light" w:hAnsi="Nunito Sans Light"/>
          <w:sz w:val="22"/>
          <w:szCs w:val="22"/>
        </w:rPr>
      </w:pPr>
      <w:r w:rsidRPr="008018E3">
        <w:rPr>
          <w:rFonts w:ascii="Nunito Sans Light" w:hAnsi="Nunito Sans Light"/>
          <w:sz w:val="22"/>
          <w:szCs w:val="22"/>
        </w:rPr>
        <w:t xml:space="preserve">the </w:t>
      </w:r>
      <w:r w:rsidR="00C463C1" w:rsidRPr="008018E3">
        <w:rPr>
          <w:rFonts w:ascii="Nunito Sans Light" w:hAnsi="Nunito Sans Light"/>
          <w:sz w:val="22"/>
          <w:szCs w:val="22"/>
        </w:rPr>
        <w:t>l</w:t>
      </w:r>
      <w:r w:rsidRPr="008018E3">
        <w:rPr>
          <w:rFonts w:ascii="Nunito Sans Light" w:hAnsi="Nunito Sans Light"/>
          <w:sz w:val="22"/>
          <w:szCs w:val="22"/>
        </w:rPr>
        <w:t xml:space="preserve">andfill </w:t>
      </w:r>
      <w:r w:rsidR="00C463C1" w:rsidRPr="008018E3">
        <w:rPr>
          <w:rFonts w:ascii="Nunito Sans Light" w:hAnsi="Nunito Sans Light"/>
          <w:sz w:val="22"/>
          <w:szCs w:val="22"/>
        </w:rPr>
        <w:t>l</w:t>
      </w:r>
      <w:r w:rsidRPr="008018E3">
        <w:rPr>
          <w:rFonts w:ascii="Nunito Sans Light" w:hAnsi="Nunito Sans Light"/>
          <w:sz w:val="22"/>
          <w:szCs w:val="22"/>
        </w:rPr>
        <w:t>evy charged by the State Government;</w:t>
      </w:r>
    </w:p>
    <w:p w14:paraId="1F06287C" w14:textId="6EE280EA" w:rsidR="00D078E1" w:rsidRPr="008018E3" w:rsidRDefault="00D078E1" w:rsidP="008018E3">
      <w:pPr>
        <w:pStyle w:val="BodyText"/>
        <w:numPr>
          <w:ilvl w:val="0"/>
          <w:numId w:val="6"/>
        </w:numPr>
        <w:spacing w:after="120" w:line="259" w:lineRule="auto"/>
        <w:ind w:left="782" w:hanging="357"/>
        <w:contextualSpacing/>
        <w:jc w:val="both"/>
        <w:rPr>
          <w:rFonts w:ascii="Nunito Sans Light" w:hAnsi="Nunito Sans Light"/>
          <w:sz w:val="22"/>
          <w:szCs w:val="22"/>
        </w:rPr>
      </w:pPr>
      <w:r w:rsidRPr="008018E3">
        <w:rPr>
          <w:rFonts w:ascii="Nunito Sans Light" w:hAnsi="Nunito Sans Light"/>
          <w:sz w:val="22"/>
          <w:szCs w:val="22"/>
        </w:rPr>
        <w:t xml:space="preserve">labour; </w:t>
      </w:r>
    </w:p>
    <w:p w14:paraId="4A4BD6D1" w14:textId="77777777" w:rsidR="00D078E1" w:rsidRPr="008018E3" w:rsidRDefault="00D078E1" w:rsidP="008018E3">
      <w:pPr>
        <w:pStyle w:val="BodyText"/>
        <w:numPr>
          <w:ilvl w:val="0"/>
          <w:numId w:val="6"/>
        </w:numPr>
        <w:spacing w:after="120" w:line="259" w:lineRule="auto"/>
        <w:ind w:left="782" w:hanging="357"/>
        <w:contextualSpacing/>
        <w:jc w:val="both"/>
        <w:rPr>
          <w:rFonts w:ascii="Nunito Sans Light" w:hAnsi="Nunito Sans Light"/>
          <w:sz w:val="22"/>
          <w:szCs w:val="22"/>
        </w:rPr>
      </w:pPr>
      <w:r w:rsidRPr="008018E3">
        <w:rPr>
          <w:rFonts w:ascii="Nunito Sans Light" w:hAnsi="Nunito Sans Light"/>
          <w:sz w:val="22"/>
          <w:szCs w:val="22"/>
        </w:rPr>
        <w:t>new and replacement bins;</w:t>
      </w:r>
    </w:p>
    <w:p w14:paraId="5A7CEB7D" w14:textId="77777777" w:rsidR="00D078E1" w:rsidRPr="008018E3" w:rsidRDefault="00D078E1" w:rsidP="008018E3">
      <w:pPr>
        <w:pStyle w:val="BodyText"/>
        <w:numPr>
          <w:ilvl w:val="0"/>
          <w:numId w:val="6"/>
        </w:numPr>
        <w:spacing w:after="120" w:line="259" w:lineRule="auto"/>
        <w:ind w:left="782" w:hanging="357"/>
        <w:contextualSpacing/>
        <w:jc w:val="both"/>
        <w:rPr>
          <w:rFonts w:ascii="Nunito Sans Light" w:hAnsi="Nunito Sans Light"/>
          <w:sz w:val="22"/>
          <w:szCs w:val="22"/>
        </w:rPr>
      </w:pPr>
      <w:r w:rsidRPr="008018E3">
        <w:rPr>
          <w:rFonts w:ascii="Nunito Sans Light" w:hAnsi="Nunito Sans Light"/>
          <w:sz w:val="22"/>
          <w:szCs w:val="22"/>
        </w:rPr>
        <w:t>education and programs to reduce waste to landfill and increase resource recovery; and</w:t>
      </w:r>
    </w:p>
    <w:p w14:paraId="0562F2E8" w14:textId="5ECE769B" w:rsidR="00D078E1" w:rsidRPr="008018E3" w:rsidRDefault="00D078E1" w:rsidP="008018E3">
      <w:pPr>
        <w:pStyle w:val="BodyText"/>
        <w:numPr>
          <w:ilvl w:val="0"/>
          <w:numId w:val="6"/>
        </w:numPr>
        <w:spacing w:after="120" w:line="259" w:lineRule="auto"/>
        <w:ind w:left="782" w:hanging="357"/>
        <w:contextualSpacing/>
        <w:jc w:val="both"/>
        <w:rPr>
          <w:rFonts w:ascii="Nunito Sans Light" w:hAnsi="Nunito Sans Light"/>
          <w:sz w:val="22"/>
          <w:szCs w:val="22"/>
        </w:rPr>
      </w:pPr>
      <w:r w:rsidRPr="008018E3">
        <w:rPr>
          <w:rFonts w:ascii="Nunito Sans Light" w:hAnsi="Nunito Sans Light"/>
          <w:sz w:val="22"/>
          <w:szCs w:val="22"/>
        </w:rPr>
        <w:t>administration.</w:t>
      </w:r>
    </w:p>
    <w:p w14:paraId="15116957" w14:textId="5802F4BD" w:rsidR="006F45FF" w:rsidRPr="008018E3" w:rsidRDefault="006F45FF" w:rsidP="008018E3">
      <w:pPr>
        <w:pStyle w:val="BodyText"/>
        <w:spacing w:before="240" w:after="120" w:line="259" w:lineRule="auto"/>
        <w:jc w:val="both"/>
        <w:rPr>
          <w:rFonts w:ascii="Nunito Sans Light" w:hAnsi="Nunito Sans Light"/>
          <w:sz w:val="22"/>
          <w:szCs w:val="22"/>
        </w:rPr>
      </w:pPr>
      <w:r w:rsidRPr="008018E3">
        <w:rPr>
          <w:rFonts w:ascii="Nunito Sans Light" w:hAnsi="Nunito Sans Light"/>
          <w:sz w:val="22"/>
          <w:szCs w:val="22"/>
        </w:rPr>
        <w:t xml:space="preserve">The 2020/21 costs of providing Council’s kerbside waste service was $16.1 million dollars. </w:t>
      </w:r>
    </w:p>
    <w:p w14:paraId="0714524F" w14:textId="297B429E" w:rsidR="00D078E1" w:rsidRPr="008018E3" w:rsidRDefault="00D078E1" w:rsidP="006317A4">
      <w:pPr>
        <w:pStyle w:val="Heading2"/>
        <w:spacing w:before="360"/>
      </w:pPr>
      <w:r w:rsidRPr="008018E3">
        <w:t>Waste charge breakdown</w:t>
      </w:r>
    </w:p>
    <w:p w14:paraId="78B771A6" w14:textId="18C82436" w:rsidR="00B84E4D" w:rsidRPr="008018E3" w:rsidRDefault="00BC491C" w:rsidP="008018E3">
      <w:pPr>
        <w:pStyle w:val="BodyText"/>
        <w:spacing w:after="120" w:line="259" w:lineRule="auto"/>
        <w:jc w:val="both"/>
        <w:rPr>
          <w:rFonts w:ascii="Nunito Sans Light" w:hAnsi="Nunito Sans Light"/>
          <w:sz w:val="22"/>
          <w:szCs w:val="22"/>
        </w:rPr>
      </w:pPr>
      <w:r w:rsidRPr="008018E3">
        <w:rPr>
          <w:rFonts w:ascii="Nunito Sans Light" w:hAnsi="Nunito Sans Light"/>
          <w:sz w:val="22"/>
          <w:szCs w:val="22"/>
        </w:rPr>
        <w:t>The breakdown of the 2020/21 waste charge is:</w:t>
      </w:r>
    </w:p>
    <w:p w14:paraId="31A65FF1" w14:textId="77777777" w:rsidR="00D078E1" w:rsidRPr="008018E3" w:rsidRDefault="00D078E1" w:rsidP="008018E3">
      <w:pPr>
        <w:pStyle w:val="ListParagraph"/>
        <w:numPr>
          <w:ilvl w:val="0"/>
          <w:numId w:val="2"/>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Collection costs 31%</w:t>
      </w:r>
    </w:p>
    <w:p w14:paraId="56BB5FB7" w14:textId="508FA37B" w:rsidR="00D078E1" w:rsidRPr="008018E3" w:rsidRDefault="00D078E1" w:rsidP="008018E3">
      <w:pPr>
        <w:pStyle w:val="ListParagraph"/>
        <w:numPr>
          <w:ilvl w:val="0"/>
          <w:numId w:val="2"/>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D</w:t>
      </w:r>
      <w:r w:rsidR="00F537BD" w:rsidRPr="008018E3">
        <w:rPr>
          <w:rFonts w:ascii="Nunito Sans Light" w:hAnsi="Nunito Sans Light"/>
          <w:sz w:val="22"/>
          <w:szCs w:val="22"/>
        </w:rPr>
        <w:t>isposal and processing fees 30</w:t>
      </w:r>
      <w:r w:rsidRPr="008018E3">
        <w:rPr>
          <w:rFonts w:ascii="Nunito Sans Light" w:hAnsi="Nunito Sans Light"/>
          <w:sz w:val="22"/>
          <w:szCs w:val="22"/>
        </w:rPr>
        <w:t>%</w:t>
      </w:r>
    </w:p>
    <w:p w14:paraId="6D53CE0A" w14:textId="027D12AB" w:rsidR="00D078E1" w:rsidRPr="008018E3" w:rsidRDefault="00D078E1" w:rsidP="008018E3">
      <w:pPr>
        <w:pStyle w:val="ListParagraph"/>
        <w:numPr>
          <w:ilvl w:val="0"/>
          <w:numId w:val="2"/>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Landfill levy 1</w:t>
      </w:r>
      <w:r w:rsidR="00F537BD" w:rsidRPr="008018E3">
        <w:rPr>
          <w:rFonts w:ascii="Nunito Sans Light" w:hAnsi="Nunito Sans Light"/>
          <w:sz w:val="22"/>
          <w:szCs w:val="22"/>
        </w:rPr>
        <w:t>2</w:t>
      </w:r>
      <w:r w:rsidRPr="008018E3">
        <w:rPr>
          <w:rFonts w:ascii="Nunito Sans Light" w:hAnsi="Nunito Sans Light"/>
          <w:sz w:val="22"/>
          <w:szCs w:val="22"/>
        </w:rPr>
        <w:t>%</w:t>
      </w:r>
    </w:p>
    <w:p w14:paraId="43143850" w14:textId="77777777" w:rsidR="00D078E1" w:rsidRPr="008018E3" w:rsidRDefault="00D078E1" w:rsidP="008018E3">
      <w:pPr>
        <w:pStyle w:val="ListParagraph"/>
        <w:numPr>
          <w:ilvl w:val="0"/>
          <w:numId w:val="2"/>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Labour costs 14%</w:t>
      </w:r>
    </w:p>
    <w:p w14:paraId="79C13771" w14:textId="77777777" w:rsidR="00D078E1" w:rsidRPr="008018E3" w:rsidRDefault="00D078E1" w:rsidP="008018E3">
      <w:pPr>
        <w:pStyle w:val="ListParagraph"/>
        <w:numPr>
          <w:ilvl w:val="0"/>
          <w:numId w:val="2"/>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Waste education programs 6%</w:t>
      </w:r>
    </w:p>
    <w:p w14:paraId="0478D6DA" w14:textId="77777777" w:rsidR="00D078E1" w:rsidRPr="008018E3" w:rsidRDefault="00D078E1" w:rsidP="008018E3">
      <w:pPr>
        <w:pStyle w:val="ListParagraph"/>
        <w:numPr>
          <w:ilvl w:val="0"/>
          <w:numId w:val="2"/>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Cost of bins 5%</w:t>
      </w:r>
    </w:p>
    <w:p w14:paraId="7BCE6249" w14:textId="77777777" w:rsidR="008018E3" w:rsidRDefault="00D078E1" w:rsidP="008018E3">
      <w:pPr>
        <w:pStyle w:val="ListParagraph"/>
        <w:numPr>
          <w:ilvl w:val="0"/>
          <w:numId w:val="2"/>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Administrative costs 2%</w:t>
      </w:r>
    </w:p>
    <w:p w14:paraId="2B405BA8" w14:textId="28987507" w:rsidR="00BC491C" w:rsidRPr="008018E3" w:rsidRDefault="00BC491C" w:rsidP="006317A4">
      <w:pPr>
        <w:pStyle w:val="Heading2"/>
        <w:spacing w:before="360"/>
      </w:pPr>
      <w:r w:rsidRPr="008018E3">
        <w:lastRenderedPageBreak/>
        <w:t>What is the landfill levy?</w:t>
      </w:r>
    </w:p>
    <w:p w14:paraId="5F091891" w14:textId="77777777" w:rsidR="00BC491C" w:rsidRPr="008018E3" w:rsidRDefault="00BC491C" w:rsidP="008018E3">
      <w:pPr>
        <w:spacing w:after="120"/>
        <w:rPr>
          <w:rFonts w:ascii="Nunito Sans Light" w:hAnsi="Nunito Sans Light" w:cstheme="minorHAnsi"/>
          <w:lang w:eastAsia="en-AU"/>
        </w:rPr>
      </w:pPr>
      <w:r w:rsidRPr="008018E3">
        <w:rPr>
          <w:rFonts w:ascii="Nunito Sans Light" w:hAnsi="Nunito Sans Light" w:cstheme="minorHAnsi"/>
          <w:lang w:eastAsia="en-AU"/>
        </w:rPr>
        <w:t xml:space="preserve">The landfill levy is set by the State Government and charges per tonne of waste sent to landfill. It acts a price signal to reduce waste sent to landfill. The landfill levy will increase over the next few years, starting from July 2021. This means the cost of delivering our waste service will increase, regardless of any changes. </w:t>
      </w:r>
    </w:p>
    <w:p w14:paraId="7B005906" w14:textId="77777777" w:rsidR="00BC491C" w:rsidRPr="008018E3" w:rsidRDefault="00BC491C" w:rsidP="008018E3">
      <w:pPr>
        <w:spacing w:after="120"/>
        <w:rPr>
          <w:rFonts w:ascii="Nunito Sans Light" w:hAnsi="Nunito Sans Light" w:cstheme="minorHAnsi"/>
          <w:lang w:eastAsia="en-AU"/>
        </w:rPr>
      </w:pPr>
      <w:r w:rsidRPr="008018E3">
        <w:rPr>
          <w:rFonts w:ascii="Nunito Sans Light" w:hAnsi="Nunito Sans Light" w:cstheme="minorHAnsi"/>
          <w:lang w:eastAsia="en-AU"/>
        </w:rPr>
        <w:t>The proposed changes to our waste service will help to manage these costs because it saves the most waste from landfill. The less we send to landfill, the lower the cost impact of the landfill levy will be.</w:t>
      </w:r>
    </w:p>
    <w:p w14:paraId="57644007" w14:textId="03E412C3" w:rsidR="00BC491C" w:rsidRPr="008018E3" w:rsidRDefault="00BC491C" w:rsidP="008018E3">
      <w:pPr>
        <w:spacing w:after="120"/>
        <w:rPr>
          <w:rFonts w:ascii="Nunito Sans Light" w:hAnsi="Nunito Sans Light" w:cstheme="minorHAnsi"/>
          <w:lang w:eastAsia="en-AU"/>
        </w:rPr>
      </w:pPr>
      <w:r w:rsidRPr="008018E3">
        <w:rPr>
          <w:rFonts w:ascii="Nunito Sans Light" w:hAnsi="Nunito Sans Light" w:cstheme="minorHAnsi"/>
          <w:lang w:eastAsia="en-AU"/>
        </w:rPr>
        <w:t>The landfill levy rose from $65.90 in 2020/21 to $105.90 in 2021/22 and is set to rise again next financial year.</w:t>
      </w:r>
    </w:p>
    <w:p w14:paraId="53B1CFAE" w14:textId="0D9FEEF4" w:rsidR="00D078E1" w:rsidRPr="008018E3" w:rsidRDefault="00D078E1" w:rsidP="006317A4">
      <w:pPr>
        <w:pStyle w:val="Heading2"/>
        <w:spacing w:before="360"/>
      </w:pPr>
      <w:r w:rsidRPr="008018E3">
        <w:t>How will the waste charge change?</w:t>
      </w:r>
    </w:p>
    <w:p w14:paraId="2536ECFA" w14:textId="60987300" w:rsidR="00BC491C" w:rsidRPr="008018E3" w:rsidRDefault="00BC491C" w:rsidP="008018E3">
      <w:pPr>
        <w:pStyle w:val="yiv5852494654msonormal"/>
        <w:spacing w:before="0" w:beforeAutospacing="0" w:after="120" w:afterAutospacing="0" w:line="259" w:lineRule="auto"/>
        <w:rPr>
          <w:rFonts w:ascii="Nunito Sans Light" w:hAnsi="Nunito Sans Light" w:cstheme="minorHAnsi"/>
          <w:lang w:val="en-US"/>
        </w:rPr>
      </w:pPr>
      <w:r w:rsidRPr="008018E3">
        <w:rPr>
          <w:rFonts w:ascii="Nunito Sans Light" w:hAnsi="Nunito Sans Light" w:cstheme="minorHAnsi"/>
        </w:rPr>
        <w:t xml:space="preserve">The draft Kerbside Waste Service and Charge Policy (“draft waste policy”) outlines how ratepayers would be charged for the proposed service. </w:t>
      </w:r>
      <w:r w:rsidRPr="008018E3">
        <w:rPr>
          <w:rFonts w:ascii="Nunito Sans Light" w:hAnsi="Nunito Sans Light" w:cstheme="minorHAnsi"/>
          <w:lang w:val="en-US"/>
        </w:rPr>
        <w:t>The current waste charge is calculated based on the size of the garbage bin being used</w:t>
      </w:r>
      <w:r w:rsidR="00C463C1" w:rsidRPr="008018E3">
        <w:rPr>
          <w:rFonts w:ascii="Nunito Sans Light" w:hAnsi="Nunito Sans Light" w:cstheme="minorHAnsi"/>
          <w:lang w:val="en-US"/>
        </w:rPr>
        <w:t>, with the standard charge based on an 80 litre garbage bin</w:t>
      </w:r>
      <w:r w:rsidRPr="008018E3">
        <w:rPr>
          <w:rFonts w:ascii="Nunito Sans Light" w:hAnsi="Nunito Sans Light" w:cstheme="minorHAnsi"/>
          <w:lang w:val="en-US"/>
        </w:rPr>
        <w:t xml:space="preserve">. </w:t>
      </w:r>
    </w:p>
    <w:p w14:paraId="472DE82B" w14:textId="24C4FB42" w:rsidR="00BC491C" w:rsidRPr="008018E3" w:rsidRDefault="00BC491C" w:rsidP="008018E3">
      <w:pPr>
        <w:pStyle w:val="yiv5852494654msonormal"/>
        <w:spacing w:before="0" w:beforeAutospacing="0" w:after="120" w:afterAutospacing="0" w:line="259" w:lineRule="auto"/>
        <w:rPr>
          <w:rFonts w:ascii="Nunito Sans Light" w:hAnsi="Nunito Sans Light" w:cstheme="minorHAnsi"/>
        </w:rPr>
      </w:pPr>
      <w:r w:rsidRPr="008018E3">
        <w:rPr>
          <w:rFonts w:ascii="Nunito Sans Light" w:hAnsi="Nunito Sans Light" w:cstheme="minorHAnsi"/>
        </w:rPr>
        <w:t>We are proposing to change how the waste charge works.</w:t>
      </w:r>
    </w:p>
    <w:p w14:paraId="4730A00C" w14:textId="0092A6D4" w:rsidR="00BC491C" w:rsidRPr="008018E3" w:rsidRDefault="00BC491C" w:rsidP="008018E3">
      <w:pPr>
        <w:spacing w:after="120"/>
        <w:rPr>
          <w:rFonts w:ascii="Nunito Sans Light" w:hAnsi="Nunito Sans Light" w:cstheme="minorHAnsi"/>
        </w:rPr>
      </w:pPr>
      <w:r w:rsidRPr="008018E3">
        <w:rPr>
          <w:rFonts w:ascii="Nunito Sans Light" w:hAnsi="Nunito Sans Light" w:cstheme="minorHAnsi"/>
        </w:rPr>
        <w:t xml:space="preserve">For households with individual bins, we are proposing that your waste charge will depend on the size of </w:t>
      </w:r>
      <w:r w:rsidRPr="008018E3">
        <w:rPr>
          <w:rFonts w:ascii="Nunito Sans Light" w:hAnsi="Nunito Sans Light" w:cstheme="minorHAnsi"/>
          <w:i/>
        </w:rPr>
        <w:t>all</w:t>
      </w:r>
      <w:r w:rsidRPr="008018E3">
        <w:rPr>
          <w:rFonts w:ascii="Nunito Sans Light" w:hAnsi="Nunito Sans Light" w:cstheme="minorHAnsi"/>
        </w:rPr>
        <w:t xml:space="preserve"> the bins being used – garbage, food and garden organics (FOGO), recycling and glass bins. The charge for the glass service will cover either a household bin or access to a glass recycling drop-off point.</w:t>
      </w:r>
    </w:p>
    <w:p w14:paraId="2F78D1D0" w14:textId="40842994" w:rsidR="00BC491C" w:rsidRPr="008018E3" w:rsidRDefault="00BC491C" w:rsidP="008018E3">
      <w:pPr>
        <w:spacing w:after="120"/>
        <w:rPr>
          <w:rFonts w:ascii="Nunito Sans Light" w:hAnsi="Nunito Sans Light" w:cstheme="minorHAnsi"/>
        </w:rPr>
      </w:pPr>
      <w:r w:rsidRPr="008018E3">
        <w:rPr>
          <w:rFonts w:ascii="Nunito Sans Light" w:hAnsi="Nunito Sans Light" w:cstheme="minorHAnsi"/>
        </w:rPr>
        <w:t>Similar to how the current waste charge works, smaller bins (where available) would cost less than the standard bin sizes, and larger bins would cost more.</w:t>
      </w:r>
    </w:p>
    <w:p w14:paraId="4915F027" w14:textId="77777777" w:rsidR="00BC491C" w:rsidRPr="008018E3" w:rsidRDefault="00BC491C" w:rsidP="008018E3">
      <w:pPr>
        <w:spacing w:after="120"/>
        <w:rPr>
          <w:rFonts w:ascii="Nunito Sans Light" w:hAnsi="Nunito Sans Light" w:cstheme="minorHAnsi"/>
        </w:rPr>
      </w:pPr>
      <w:r w:rsidRPr="008018E3">
        <w:rPr>
          <w:rFonts w:ascii="Nunito Sans Light" w:hAnsi="Nunito Sans Light" w:cstheme="minorHAnsi"/>
        </w:rPr>
        <w:t xml:space="preserve">Where bins are shared (e.g. in apartments, units, flats and townhouses), there would be a lower charge for all users. </w:t>
      </w:r>
    </w:p>
    <w:p w14:paraId="69AAEEF8" w14:textId="1AC04F82" w:rsidR="00BC491C" w:rsidRPr="008018E3" w:rsidRDefault="00BC491C" w:rsidP="008018E3">
      <w:pPr>
        <w:spacing w:after="120"/>
        <w:rPr>
          <w:rFonts w:ascii="Nunito Sans Light" w:hAnsi="Nunito Sans Light" w:cstheme="minorHAnsi"/>
        </w:rPr>
      </w:pPr>
      <w:r w:rsidRPr="008018E3">
        <w:rPr>
          <w:rFonts w:ascii="Nunito Sans Light" w:hAnsi="Nunito Sans Light" w:cstheme="minorHAnsi"/>
        </w:rPr>
        <w:t>We are proposing to expand concessions to increase the number of households that might be eligible for a larger garbage bin at no extra cost.</w:t>
      </w:r>
    </w:p>
    <w:p w14:paraId="16380F9A" w14:textId="13A9C524" w:rsidR="00D078E1" w:rsidRPr="008018E3" w:rsidRDefault="00D078E1" w:rsidP="006317A4">
      <w:pPr>
        <w:pStyle w:val="Heading2"/>
        <w:spacing w:before="360"/>
      </w:pPr>
      <w:r w:rsidRPr="008018E3">
        <w:t xml:space="preserve">Will </w:t>
      </w:r>
      <w:r w:rsidR="00BC491C" w:rsidRPr="008018E3">
        <w:t>ratepayers have to pay more?</w:t>
      </w:r>
    </w:p>
    <w:p w14:paraId="69D37671" w14:textId="34FDEDF7" w:rsidR="00BC491C" w:rsidRPr="008018E3" w:rsidRDefault="00BC491C" w:rsidP="008018E3">
      <w:pPr>
        <w:spacing w:after="120"/>
        <w:rPr>
          <w:rFonts w:ascii="Nunito Sans Light" w:hAnsi="Nunito Sans Light" w:cstheme="minorHAnsi"/>
          <w:lang w:val="en-US" w:eastAsia="en-AU"/>
        </w:rPr>
      </w:pPr>
      <w:r w:rsidRPr="008018E3">
        <w:rPr>
          <w:rFonts w:ascii="Nunito Sans Light" w:hAnsi="Nunito Sans Light" w:cstheme="minorHAnsi"/>
          <w:lang w:val="en-US" w:eastAsia="en-AU"/>
        </w:rPr>
        <w:t xml:space="preserve">There will be </w:t>
      </w:r>
      <w:r w:rsidR="00C463C1" w:rsidRPr="008018E3">
        <w:rPr>
          <w:rFonts w:ascii="Nunito Sans Light" w:hAnsi="Nunito Sans Light" w:cstheme="minorHAnsi"/>
          <w:lang w:val="en-US" w:eastAsia="en-AU"/>
        </w:rPr>
        <w:t xml:space="preserve">some </w:t>
      </w:r>
      <w:r w:rsidRPr="008018E3">
        <w:rPr>
          <w:rFonts w:ascii="Nunito Sans Light" w:hAnsi="Nunito Sans Light" w:cstheme="minorHAnsi"/>
          <w:lang w:val="en-US" w:eastAsia="en-AU"/>
        </w:rPr>
        <w:t xml:space="preserve">increase in the waste charge paid by ratepayers to cover the costs of the new glass recycling collection, expanded food and garden organics (FOGO) service, and the increasing landfill levy. </w:t>
      </w:r>
    </w:p>
    <w:p w14:paraId="7073AE88" w14:textId="1E9BF191" w:rsidR="00BC491C" w:rsidRPr="008018E3" w:rsidRDefault="00BC491C" w:rsidP="008018E3">
      <w:pPr>
        <w:pStyle w:val="yiv5852494654msonormal"/>
        <w:spacing w:before="0" w:beforeAutospacing="0" w:after="120" w:afterAutospacing="0" w:line="259" w:lineRule="auto"/>
        <w:rPr>
          <w:rFonts w:ascii="Nunito Sans Light" w:hAnsi="Nunito Sans Light" w:cstheme="minorHAnsi"/>
        </w:rPr>
      </w:pPr>
      <w:r w:rsidRPr="008018E3">
        <w:rPr>
          <w:rFonts w:ascii="Nunito Sans Light" w:hAnsi="Nunito Sans Light" w:cstheme="minorHAnsi"/>
        </w:rPr>
        <w:t xml:space="preserve">We don’t know yet how much the waste charge will be. </w:t>
      </w:r>
      <w:r w:rsidR="000333F7" w:rsidRPr="008018E3">
        <w:rPr>
          <w:rFonts w:ascii="Nunito Sans Light" w:hAnsi="Nunito Sans Light" w:cstheme="minorHAnsi"/>
        </w:rPr>
        <w:t>It is</w:t>
      </w:r>
      <w:r w:rsidRPr="008018E3">
        <w:rPr>
          <w:rFonts w:ascii="Nunito Sans Light" w:hAnsi="Nunito Sans Light" w:cstheme="minorHAnsi"/>
        </w:rPr>
        <w:t xml:space="preserve"> calculated annually </w:t>
      </w:r>
      <w:r w:rsidR="000333F7" w:rsidRPr="008018E3">
        <w:rPr>
          <w:rFonts w:ascii="Nunito Sans Light" w:hAnsi="Nunito Sans Light" w:cstheme="minorHAnsi"/>
        </w:rPr>
        <w:t>based on projected costs for the year head</w:t>
      </w:r>
      <w:r w:rsidRPr="008018E3">
        <w:rPr>
          <w:rFonts w:ascii="Nunito Sans Light" w:hAnsi="Nunito Sans Light" w:cstheme="minorHAnsi"/>
        </w:rPr>
        <w:t xml:space="preserve">. The timing and costs </w:t>
      </w:r>
      <w:r w:rsidR="000333F7" w:rsidRPr="008018E3">
        <w:rPr>
          <w:rFonts w:ascii="Nunito Sans Light" w:hAnsi="Nunito Sans Light" w:cstheme="minorHAnsi"/>
        </w:rPr>
        <w:t xml:space="preserve">of the service change will </w:t>
      </w:r>
      <w:r w:rsidRPr="008018E3">
        <w:rPr>
          <w:rFonts w:ascii="Nunito Sans Light" w:hAnsi="Nunito Sans Light" w:cstheme="minorHAnsi"/>
        </w:rPr>
        <w:t>depend on the final endorsed service and how it is roll</w:t>
      </w:r>
      <w:r w:rsidR="00C463C1" w:rsidRPr="008018E3">
        <w:rPr>
          <w:rFonts w:ascii="Nunito Sans Light" w:hAnsi="Nunito Sans Light" w:cstheme="minorHAnsi"/>
        </w:rPr>
        <w:t>ed</w:t>
      </w:r>
      <w:r w:rsidRPr="008018E3">
        <w:rPr>
          <w:rFonts w:ascii="Nunito Sans Light" w:hAnsi="Nunito Sans Light" w:cstheme="minorHAnsi"/>
        </w:rPr>
        <w:t xml:space="preserve"> out.</w:t>
      </w:r>
    </w:p>
    <w:p w14:paraId="20FB7D50" w14:textId="2DEA7F21" w:rsidR="00BC491C" w:rsidRPr="008018E3" w:rsidRDefault="00BC491C" w:rsidP="008018E3">
      <w:pPr>
        <w:spacing w:after="120"/>
        <w:rPr>
          <w:rFonts w:ascii="Nunito Sans Light" w:hAnsi="Nunito Sans Light" w:cstheme="minorHAnsi"/>
          <w:lang w:val="en-US" w:eastAsia="en-AU"/>
        </w:rPr>
      </w:pPr>
      <w:r w:rsidRPr="008018E3">
        <w:rPr>
          <w:rFonts w:ascii="Nunito Sans Light" w:hAnsi="Nunito Sans Light" w:cstheme="minorHAnsi"/>
          <w:lang w:val="en-US" w:eastAsia="en-AU"/>
        </w:rPr>
        <w:t>We heard that keeping costs low is important to the community, so we will be working hard to manage the impact of the increase on ratepayers, keeping costs as low as possible. The service we are proposing is modelled to have the lowest long-term costs.</w:t>
      </w:r>
      <w:r w:rsidR="000333F7" w:rsidRPr="008018E3">
        <w:rPr>
          <w:rFonts w:ascii="Nunito Sans Light" w:hAnsi="Nunito Sans Light" w:cstheme="minorHAnsi"/>
          <w:lang w:val="en-US" w:eastAsia="en-AU"/>
        </w:rPr>
        <w:t xml:space="preserve"> Households can minimi</w:t>
      </w:r>
      <w:r w:rsidR="00F9464D" w:rsidRPr="008018E3">
        <w:rPr>
          <w:rFonts w:ascii="Nunito Sans Light" w:hAnsi="Nunito Sans Light" w:cstheme="minorHAnsi"/>
          <w:lang w:val="en-US" w:eastAsia="en-AU"/>
        </w:rPr>
        <w:t>s</w:t>
      </w:r>
      <w:r w:rsidR="000333F7" w:rsidRPr="008018E3">
        <w:rPr>
          <w:rFonts w:ascii="Nunito Sans Light" w:hAnsi="Nunito Sans Light" w:cstheme="minorHAnsi"/>
          <w:lang w:val="en-US" w:eastAsia="en-AU"/>
        </w:rPr>
        <w:t xml:space="preserve">e what they are charged by reducing how much waste and recycling they generate (because smaller bins cost less). </w:t>
      </w:r>
    </w:p>
    <w:p w14:paraId="6B031ABC" w14:textId="181BF114" w:rsidR="00BC491C" w:rsidRPr="008018E3" w:rsidRDefault="00BC491C" w:rsidP="008018E3">
      <w:pPr>
        <w:spacing w:after="120"/>
        <w:rPr>
          <w:rFonts w:ascii="Nunito Sans Light" w:hAnsi="Nunito Sans Light" w:cstheme="minorHAnsi"/>
          <w:lang w:eastAsia="en-AU"/>
        </w:rPr>
      </w:pPr>
      <w:r w:rsidRPr="008018E3">
        <w:rPr>
          <w:rFonts w:ascii="Nunito Sans Light" w:hAnsi="Nunito Sans Light" w:cstheme="minorHAnsi"/>
          <w:lang w:val="en-US" w:eastAsia="en-AU"/>
        </w:rPr>
        <w:lastRenderedPageBreak/>
        <w:t xml:space="preserve">The </w:t>
      </w:r>
      <w:r w:rsidR="000333F7" w:rsidRPr="008018E3">
        <w:rPr>
          <w:rFonts w:ascii="Nunito Sans Light" w:hAnsi="Nunito Sans Light" w:cstheme="minorHAnsi"/>
          <w:lang w:val="en-US" w:eastAsia="en-AU"/>
        </w:rPr>
        <w:t xml:space="preserve">overall </w:t>
      </w:r>
      <w:r w:rsidRPr="008018E3">
        <w:rPr>
          <w:rFonts w:ascii="Nunito Sans Light" w:hAnsi="Nunito Sans Light" w:cstheme="minorHAnsi"/>
          <w:lang w:val="en-US" w:eastAsia="en-AU"/>
        </w:rPr>
        <w:t xml:space="preserve">cost of the </w:t>
      </w:r>
      <w:r w:rsidR="000333F7" w:rsidRPr="008018E3">
        <w:rPr>
          <w:rFonts w:ascii="Nunito Sans Light" w:hAnsi="Nunito Sans Light" w:cstheme="minorHAnsi"/>
          <w:lang w:val="en-US" w:eastAsia="en-AU"/>
        </w:rPr>
        <w:t xml:space="preserve">proposed </w:t>
      </w:r>
      <w:r w:rsidRPr="008018E3">
        <w:rPr>
          <w:rFonts w:ascii="Nunito Sans Light" w:hAnsi="Nunito Sans Light" w:cstheme="minorHAnsi"/>
          <w:lang w:val="en-US" w:eastAsia="en-AU"/>
        </w:rPr>
        <w:t>service, which is covered by the waste charge, will depend on many factors including how often bins are collected (weekly collections cost more), the amount of waste generated by the community, State Government funding, and future ‘gate fees’ for each waste stream.</w:t>
      </w:r>
    </w:p>
    <w:p w14:paraId="50A565E6" w14:textId="6B4859F7" w:rsidR="00D078E1" w:rsidRPr="008018E3" w:rsidRDefault="00D078E1" w:rsidP="006317A4">
      <w:pPr>
        <w:pStyle w:val="Heading2"/>
        <w:spacing w:before="360"/>
      </w:pPr>
      <w:r w:rsidRPr="008018E3">
        <w:t xml:space="preserve">How will the </w:t>
      </w:r>
      <w:r w:rsidR="00BC491C" w:rsidRPr="008018E3">
        <w:t xml:space="preserve">new </w:t>
      </w:r>
      <w:r w:rsidRPr="008018E3">
        <w:t>waste charge be calculated?</w:t>
      </w:r>
    </w:p>
    <w:p w14:paraId="6B1A3561" w14:textId="77777777" w:rsidR="006F45FF" w:rsidRPr="008018E3" w:rsidRDefault="00D078E1" w:rsidP="008018E3">
      <w:pPr>
        <w:pStyle w:val="BodyText"/>
        <w:spacing w:after="120" w:line="259" w:lineRule="auto"/>
        <w:rPr>
          <w:rFonts w:ascii="Nunito Sans Light" w:hAnsi="Nunito Sans Light"/>
          <w:sz w:val="22"/>
          <w:szCs w:val="22"/>
        </w:rPr>
      </w:pPr>
      <w:r w:rsidRPr="008018E3">
        <w:rPr>
          <w:rFonts w:ascii="Nunito Sans Light" w:hAnsi="Nunito Sans Light"/>
          <w:sz w:val="22"/>
          <w:szCs w:val="22"/>
        </w:rPr>
        <w:t>Households using the standard service will pay for</w:t>
      </w:r>
      <w:r w:rsidR="006F45FF" w:rsidRPr="008018E3">
        <w:rPr>
          <w:rFonts w:ascii="Nunito Sans Light" w:hAnsi="Nunito Sans Light"/>
          <w:sz w:val="22"/>
          <w:szCs w:val="22"/>
        </w:rPr>
        <w:t>:</w:t>
      </w:r>
    </w:p>
    <w:p w14:paraId="38E7D8C6" w14:textId="17B5F43E" w:rsidR="006F45FF" w:rsidRPr="008018E3" w:rsidRDefault="00D078E1" w:rsidP="008018E3">
      <w:pPr>
        <w:pStyle w:val="BodyText"/>
        <w:numPr>
          <w:ilvl w:val="0"/>
          <w:numId w:val="4"/>
        </w:numPr>
        <w:spacing w:after="120" w:line="259" w:lineRule="auto"/>
        <w:ind w:left="760" w:hanging="357"/>
        <w:contextualSpacing/>
        <w:rPr>
          <w:rFonts w:ascii="Nunito Sans Light" w:hAnsi="Nunito Sans Light"/>
          <w:sz w:val="22"/>
          <w:szCs w:val="22"/>
        </w:rPr>
      </w:pPr>
      <w:r w:rsidRPr="008018E3">
        <w:rPr>
          <w:rFonts w:ascii="Nunito Sans Light" w:hAnsi="Nunito Sans Light"/>
          <w:sz w:val="22"/>
          <w:szCs w:val="22"/>
        </w:rPr>
        <w:t>a</w:t>
      </w:r>
      <w:r w:rsidR="001A3B4E" w:rsidRPr="008018E3">
        <w:rPr>
          <w:rFonts w:ascii="Nunito Sans Light" w:hAnsi="Nunito Sans Light"/>
          <w:sz w:val="22"/>
          <w:szCs w:val="22"/>
        </w:rPr>
        <w:t xml:space="preserve"> 120 litre food and garden organics (FOGO) bin collected weekly; </w:t>
      </w:r>
    </w:p>
    <w:p w14:paraId="4985041E" w14:textId="02FC48D0" w:rsidR="006F45FF" w:rsidRPr="008018E3" w:rsidRDefault="001A3B4E" w:rsidP="008018E3">
      <w:pPr>
        <w:pStyle w:val="BodyText"/>
        <w:numPr>
          <w:ilvl w:val="0"/>
          <w:numId w:val="4"/>
        </w:numPr>
        <w:spacing w:after="120" w:line="259" w:lineRule="auto"/>
        <w:ind w:left="760" w:hanging="357"/>
        <w:contextualSpacing/>
        <w:rPr>
          <w:rFonts w:ascii="Nunito Sans Light" w:hAnsi="Nunito Sans Light"/>
          <w:sz w:val="22"/>
          <w:szCs w:val="22"/>
        </w:rPr>
      </w:pPr>
      <w:r w:rsidRPr="008018E3">
        <w:rPr>
          <w:rFonts w:ascii="Nunito Sans Light" w:hAnsi="Nunito Sans Light"/>
          <w:sz w:val="22"/>
          <w:szCs w:val="22"/>
        </w:rPr>
        <w:t>a</w:t>
      </w:r>
      <w:r w:rsidR="00D078E1" w:rsidRPr="008018E3">
        <w:rPr>
          <w:rFonts w:ascii="Nunito Sans Light" w:hAnsi="Nunito Sans Light"/>
          <w:sz w:val="22"/>
          <w:szCs w:val="22"/>
        </w:rPr>
        <w:t xml:space="preserve"> 120 litre garbage bin</w:t>
      </w:r>
      <w:r w:rsidRPr="008018E3">
        <w:rPr>
          <w:rFonts w:ascii="Nunito Sans Light" w:hAnsi="Nunito Sans Light"/>
          <w:sz w:val="22"/>
          <w:szCs w:val="22"/>
        </w:rPr>
        <w:t xml:space="preserve"> and 240 litre recycling bin collected </w:t>
      </w:r>
      <w:r w:rsidR="000333F7" w:rsidRPr="008018E3">
        <w:rPr>
          <w:rFonts w:ascii="Nunito Sans Light" w:hAnsi="Nunito Sans Light"/>
          <w:sz w:val="22"/>
          <w:szCs w:val="22"/>
        </w:rPr>
        <w:t xml:space="preserve">on alternate </w:t>
      </w:r>
      <w:r w:rsidRPr="008018E3">
        <w:rPr>
          <w:rFonts w:ascii="Nunito Sans Light" w:hAnsi="Nunito Sans Light"/>
          <w:sz w:val="22"/>
          <w:szCs w:val="22"/>
        </w:rPr>
        <w:t>fortnight</w:t>
      </w:r>
      <w:r w:rsidR="000333F7" w:rsidRPr="008018E3">
        <w:rPr>
          <w:rFonts w:ascii="Nunito Sans Light" w:hAnsi="Nunito Sans Light"/>
          <w:sz w:val="22"/>
          <w:szCs w:val="22"/>
        </w:rPr>
        <w:t>s</w:t>
      </w:r>
      <w:r w:rsidRPr="008018E3">
        <w:rPr>
          <w:rFonts w:ascii="Nunito Sans Light" w:hAnsi="Nunito Sans Light"/>
          <w:sz w:val="22"/>
          <w:szCs w:val="22"/>
        </w:rPr>
        <w:t xml:space="preserve">; </w:t>
      </w:r>
    </w:p>
    <w:p w14:paraId="6E20B25D" w14:textId="77777777" w:rsidR="006F45FF" w:rsidRPr="008018E3" w:rsidRDefault="001A3B4E" w:rsidP="008018E3">
      <w:pPr>
        <w:pStyle w:val="BodyText"/>
        <w:numPr>
          <w:ilvl w:val="0"/>
          <w:numId w:val="4"/>
        </w:numPr>
        <w:spacing w:after="120" w:line="259" w:lineRule="auto"/>
        <w:ind w:left="760" w:hanging="357"/>
        <w:contextualSpacing/>
        <w:rPr>
          <w:rFonts w:ascii="Nunito Sans Light" w:hAnsi="Nunito Sans Light"/>
          <w:sz w:val="22"/>
          <w:szCs w:val="22"/>
        </w:rPr>
      </w:pPr>
      <w:r w:rsidRPr="008018E3">
        <w:rPr>
          <w:rFonts w:ascii="Nunito Sans Light" w:hAnsi="Nunito Sans Light"/>
          <w:sz w:val="22"/>
          <w:szCs w:val="22"/>
        </w:rPr>
        <w:t xml:space="preserve">a </w:t>
      </w:r>
      <w:r w:rsidR="00D078E1" w:rsidRPr="008018E3">
        <w:rPr>
          <w:rFonts w:ascii="Nunito Sans Light" w:hAnsi="Nunito Sans Light"/>
          <w:sz w:val="22"/>
          <w:szCs w:val="22"/>
        </w:rPr>
        <w:t>120 litre glass bin</w:t>
      </w:r>
      <w:r w:rsidRPr="008018E3">
        <w:rPr>
          <w:rFonts w:ascii="Nunito Sans Light" w:hAnsi="Nunito Sans Light"/>
          <w:sz w:val="22"/>
          <w:szCs w:val="22"/>
        </w:rPr>
        <w:t xml:space="preserve"> collected monthly or access to a glass </w:t>
      </w:r>
      <w:r w:rsidR="00D078E1" w:rsidRPr="008018E3">
        <w:rPr>
          <w:rFonts w:ascii="Nunito Sans Light" w:hAnsi="Nunito Sans Light"/>
          <w:sz w:val="22"/>
          <w:szCs w:val="22"/>
        </w:rPr>
        <w:t xml:space="preserve">drop-off point; </w:t>
      </w:r>
      <w:r w:rsidRPr="008018E3">
        <w:rPr>
          <w:rFonts w:ascii="Nunito Sans Light" w:hAnsi="Nunito Sans Light"/>
          <w:sz w:val="22"/>
          <w:szCs w:val="22"/>
        </w:rPr>
        <w:t xml:space="preserve">and </w:t>
      </w:r>
    </w:p>
    <w:p w14:paraId="744319C5" w14:textId="0EFBD4D5" w:rsidR="00D078E1" w:rsidRPr="008018E3" w:rsidRDefault="00D078E1" w:rsidP="008018E3">
      <w:pPr>
        <w:pStyle w:val="BodyText"/>
        <w:numPr>
          <w:ilvl w:val="0"/>
          <w:numId w:val="4"/>
        </w:numPr>
        <w:spacing w:after="120" w:line="259" w:lineRule="auto"/>
        <w:ind w:left="760" w:hanging="357"/>
        <w:contextualSpacing/>
        <w:rPr>
          <w:rFonts w:ascii="Nunito Sans Light" w:hAnsi="Nunito Sans Light"/>
          <w:sz w:val="22"/>
          <w:szCs w:val="22"/>
        </w:rPr>
      </w:pPr>
      <w:r w:rsidRPr="008018E3">
        <w:rPr>
          <w:rFonts w:ascii="Nunito Sans Light" w:hAnsi="Nunito Sans Light"/>
          <w:sz w:val="22"/>
          <w:szCs w:val="22"/>
        </w:rPr>
        <w:t>2 booked hard waste collections</w:t>
      </w:r>
      <w:r w:rsidR="001A3B4E" w:rsidRPr="008018E3">
        <w:rPr>
          <w:rFonts w:ascii="Nunito Sans Light" w:hAnsi="Nunito Sans Light"/>
          <w:sz w:val="22"/>
          <w:szCs w:val="22"/>
        </w:rPr>
        <w:t xml:space="preserve"> each year</w:t>
      </w:r>
      <w:r w:rsidRPr="008018E3">
        <w:rPr>
          <w:rFonts w:ascii="Nunito Sans Light" w:hAnsi="Nunito Sans Light"/>
          <w:sz w:val="22"/>
          <w:szCs w:val="22"/>
        </w:rPr>
        <w:t xml:space="preserve">. </w:t>
      </w:r>
    </w:p>
    <w:p w14:paraId="1E79A1B1" w14:textId="343F4830" w:rsidR="001A3B4E" w:rsidRPr="008018E3" w:rsidRDefault="001A3B4E" w:rsidP="008018E3">
      <w:pPr>
        <w:pStyle w:val="BodyText"/>
        <w:spacing w:before="240" w:after="120" w:line="259" w:lineRule="auto"/>
        <w:rPr>
          <w:rFonts w:ascii="Nunito Sans Light" w:hAnsi="Nunito Sans Light"/>
          <w:sz w:val="22"/>
          <w:szCs w:val="22"/>
        </w:rPr>
      </w:pPr>
      <w:r w:rsidRPr="008018E3">
        <w:rPr>
          <w:rFonts w:ascii="Nunito Sans Light" w:hAnsi="Nunito Sans Light"/>
          <w:sz w:val="22"/>
          <w:szCs w:val="22"/>
        </w:rPr>
        <w:t>We heard from the community that households should pay more if they generate more waste, and that households with less waste should pay less.</w:t>
      </w:r>
    </w:p>
    <w:p w14:paraId="4D408603" w14:textId="5B678352" w:rsidR="00D078E1" w:rsidRPr="008018E3" w:rsidRDefault="001A3B4E" w:rsidP="008018E3">
      <w:pPr>
        <w:pStyle w:val="BodyText"/>
        <w:spacing w:after="120" w:line="259" w:lineRule="auto"/>
        <w:rPr>
          <w:rFonts w:ascii="Nunito Sans Light" w:hAnsi="Nunito Sans Light"/>
          <w:sz w:val="22"/>
          <w:szCs w:val="22"/>
        </w:rPr>
      </w:pPr>
      <w:r w:rsidRPr="008018E3">
        <w:rPr>
          <w:rFonts w:ascii="Nunito Sans Light" w:hAnsi="Nunito Sans Light"/>
          <w:sz w:val="22"/>
          <w:szCs w:val="22"/>
        </w:rPr>
        <w:t>A ‘price signal’ has been retained</w:t>
      </w:r>
      <w:r w:rsidR="00D078E1" w:rsidRPr="008018E3">
        <w:rPr>
          <w:rFonts w:ascii="Nunito Sans Light" w:hAnsi="Nunito Sans Light"/>
          <w:sz w:val="22"/>
          <w:szCs w:val="22"/>
        </w:rPr>
        <w:t xml:space="preserve"> in the </w:t>
      </w:r>
      <w:r w:rsidRPr="008018E3">
        <w:rPr>
          <w:rFonts w:ascii="Nunito Sans Light" w:hAnsi="Nunito Sans Light"/>
          <w:sz w:val="22"/>
          <w:szCs w:val="22"/>
        </w:rPr>
        <w:t>draft waste policy</w:t>
      </w:r>
      <w:r w:rsidR="00D078E1" w:rsidRPr="008018E3">
        <w:rPr>
          <w:rFonts w:ascii="Nunito Sans Light" w:hAnsi="Nunito Sans Light"/>
          <w:sz w:val="22"/>
          <w:szCs w:val="22"/>
        </w:rPr>
        <w:t xml:space="preserve"> to </w:t>
      </w:r>
      <w:r w:rsidR="006B329B" w:rsidRPr="008018E3">
        <w:rPr>
          <w:rFonts w:ascii="Nunito Sans Light" w:hAnsi="Nunito Sans Light"/>
          <w:sz w:val="22"/>
          <w:szCs w:val="22"/>
        </w:rPr>
        <w:t xml:space="preserve">incentivise </w:t>
      </w:r>
      <w:r w:rsidR="00D078E1" w:rsidRPr="008018E3">
        <w:rPr>
          <w:rFonts w:ascii="Nunito Sans Light" w:hAnsi="Nunito Sans Light"/>
          <w:sz w:val="22"/>
          <w:szCs w:val="22"/>
        </w:rPr>
        <w:t xml:space="preserve">households to </w:t>
      </w:r>
      <w:r w:rsidR="006B329B" w:rsidRPr="008018E3">
        <w:rPr>
          <w:rFonts w:ascii="Nunito Sans Light" w:hAnsi="Nunito Sans Light"/>
          <w:sz w:val="22"/>
          <w:szCs w:val="22"/>
        </w:rPr>
        <w:t xml:space="preserve">reduce their household waste and select the bin size to match </w:t>
      </w:r>
      <w:r w:rsidRPr="008018E3">
        <w:rPr>
          <w:rFonts w:ascii="Nunito Sans Light" w:hAnsi="Nunito Sans Light"/>
          <w:sz w:val="22"/>
          <w:szCs w:val="22"/>
        </w:rPr>
        <w:t>(</w:t>
      </w:r>
      <w:r w:rsidR="00D078E1" w:rsidRPr="008018E3">
        <w:rPr>
          <w:rFonts w:ascii="Nunito Sans Light" w:hAnsi="Nunito Sans Light"/>
          <w:sz w:val="22"/>
          <w:szCs w:val="22"/>
        </w:rPr>
        <w:t>up to allowed maximum capacities</w:t>
      </w:r>
      <w:r w:rsidRPr="008018E3">
        <w:rPr>
          <w:rFonts w:ascii="Nunito Sans Light" w:hAnsi="Nunito Sans Light"/>
          <w:sz w:val="22"/>
          <w:szCs w:val="22"/>
        </w:rPr>
        <w:t>)</w:t>
      </w:r>
      <w:r w:rsidR="006B329B" w:rsidRPr="008018E3">
        <w:rPr>
          <w:rFonts w:ascii="Nunito Sans Light" w:hAnsi="Nunito Sans Light"/>
          <w:sz w:val="22"/>
          <w:szCs w:val="22"/>
        </w:rPr>
        <w:t>,</w:t>
      </w:r>
      <w:r w:rsidRPr="008018E3">
        <w:rPr>
          <w:rFonts w:ascii="Nunito Sans Light" w:hAnsi="Nunito Sans Light"/>
          <w:sz w:val="22"/>
          <w:szCs w:val="22"/>
        </w:rPr>
        <w:t xml:space="preserve"> </w:t>
      </w:r>
      <w:r w:rsidR="006B329B" w:rsidRPr="008018E3">
        <w:rPr>
          <w:rFonts w:ascii="Nunito Sans Light" w:hAnsi="Nunito Sans Light"/>
          <w:sz w:val="22"/>
          <w:szCs w:val="22"/>
        </w:rPr>
        <w:t>while also</w:t>
      </w:r>
      <w:r w:rsidRPr="008018E3">
        <w:rPr>
          <w:rFonts w:ascii="Nunito Sans Light" w:hAnsi="Nunito Sans Light"/>
          <w:sz w:val="22"/>
          <w:szCs w:val="22"/>
        </w:rPr>
        <w:t xml:space="preserve"> help</w:t>
      </w:r>
      <w:r w:rsidR="006B329B" w:rsidRPr="008018E3">
        <w:rPr>
          <w:rFonts w:ascii="Nunito Sans Light" w:hAnsi="Nunito Sans Light"/>
          <w:sz w:val="22"/>
          <w:szCs w:val="22"/>
        </w:rPr>
        <w:t>ing</w:t>
      </w:r>
      <w:r w:rsidRPr="008018E3">
        <w:rPr>
          <w:rFonts w:ascii="Nunito Sans Light" w:hAnsi="Nunito Sans Light"/>
          <w:sz w:val="22"/>
          <w:szCs w:val="22"/>
        </w:rPr>
        <w:t xml:space="preserve"> prevent overflowing bins</w:t>
      </w:r>
      <w:r w:rsidR="00D078E1" w:rsidRPr="008018E3">
        <w:rPr>
          <w:rFonts w:ascii="Nunito Sans Light" w:hAnsi="Nunito Sans Light"/>
          <w:sz w:val="22"/>
          <w:szCs w:val="22"/>
        </w:rPr>
        <w:t xml:space="preserve">. </w:t>
      </w:r>
    </w:p>
    <w:p w14:paraId="3F620D36" w14:textId="52DB159F" w:rsidR="00D078E1" w:rsidRPr="008018E3" w:rsidRDefault="00D078E1" w:rsidP="008018E3">
      <w:pPr>
        <w:pStyle w:val="BodyText"/>
        <w:spacing w:after="120" w:line="259" w:lineRule="auto"/>
        <w:rPr>
          <w:rFonts w:ascii="Nunito Sans Light" w:hAnsi="Nunito Sans Light"/>
          <w:sz w:val="22"/>
          <w:szCs w:val="22"/>
        </w:rPr>
      </w:pPr>
      <w:r w:rsidRPr="008018E3">
        <w:rPr>
          <w:rFonts w:ascii="Nunito Sans Light" w:hAnsi="Nunito Sans Light"/>
          <w:sz w:val="22"/>
          <w:szCs w:val="22"/>
        </w:rPr>
        <w:t xml:space="preserve">The </w:t>
      </w:r>
      <w:r w:rsidR="001A3B4E" w:rsidRPr="008018E3">
        <w:rPr>
          <w:rFonts w:ascii="Nunito Sans Light" w:hAnsi="Nunito Sans Light"/>
          <w:sz w:val="22"/>
          <w:szCs w:val="22"/>
        </w:rPr>
        <w:t xml:space="preserve">price signal is determined by </w:t>
      </w:r>
      <w:r w:rsidRPr="008018E3">
        <w:rPr>
          <w:rFonts w:ascii="Nunito Sans Light" w:hAnsi="Nunito Sans Light"/>
          <w:sz w:val="22"/>
          <w:szCs w:val="22"/>
        </w:rPr>
        <w:t xml:space="preserve">a </w:t>
      </w:r>
      <w:r w:rsidR="001A3B4E" w:rsidRPr="008018E3">
        <w:rPr>
          <w:rFonts w:ascii="Nunito Sans Light" w:hAnsi="Nunito Sans Light"/>
          <w:sz w:val="22"/>
          <w:szCs w:val="22"/>
        </w:rPr>
        <w:t>‘</w:t>
      </w:r>
      <w:r w:rsidRPr="008018E3">
        <w:rPr>
          <w:rFonts w:ascii="Nunito Sans Light" w:hAnsi="Nunito Sans Light"/>
          <w:sz w:val="22"/>
          <w:szCs w:val="22"/>
        </w:rPr>
        <w:t>multiplier</w:t>
      </w:r>
      <w:r w:rsidR="001A3B4E" w:rsidRPr="008018E3">
        <w:rPr>
          <w:rFonts w:ascii="Nunito Sans Light" w:hAnsi="Nunito Sans Light"/>
          <w:sz w:val="22"/>
          <w:szCs w:val="22"/>
        </w:rPr>
        <w:t>’</w:t>
      </w:r>
      <w:r w:rsidRPr="008018E3">
        <w:rPr>
          <w:rFonts w:ascii="Nunito Sans Light" w:hAnsi="Nunito Sans Light"/>
          <w:sz w:val="22"/>
          <w:szCs w:val="22"/>
        </w:rPr>
        <w:t xml:space="preserve">, which sets out the percentage </w:t>
      </w:r>
      <w:r w:rsidR="006B329B" w:rsidRPr="008018E3">
        <w:rPr>
          <w:rFonts w:ascii="Nunito Sans Light" w:hAnsi="Nunito Sans Light"/>
          <w:sz w:val="22"/>
          <w:szCs w:val="22"/>
        </w:rPr>
        <w:t xml:space="preserve">of price </w:t>
      </w:r>
      <w:r w:rsidRPr="008018E3">
        <w:rPr>
          <w:rFonts w:ascii="Nunito Sans Light" w:hAnsi="Nunito Sans Light"/>
          <w:sz w:val="22"/>
          <w:szCs w:val="22"/>
        </w:rPr>
        <w:t>increase or decrease from the standard charge</w:t>
      </w:r>
      <w:r w:rsidR="006B329B" w:rsidRPr="008018E3">
        <w:rPr>
          <w:rFonts w:ascii="Nunito Sans Light" w:hAnsi="Nunito Sans Light"/>
          <w:sz w:val="22"/>
          <w:szCs w:val="22"/>
        </w:rPr>
        <w:t xml:space="preserve"> depending on the bin size</w:t>
      </w:r>
      <w:r w:rsidR="00F9464D" w:rsidRPr="008018E3">
        <w:rPr>
          <w:rFonts w:ascii="Nunito Sans Light" w:hAnsi="Nunito Sans Light"/>
          <w:sz w:val="22"/>
          <w:szCs w:val="22"/>
        </w:rPr>
        <w:t xml:space="preserve"> chosen</w:t>
      </w:r>
      <w:r w:rsidRPr="008018E3">
        <w:rPr>
          <w:rFonts w:ascii="Nunito Sans Light" w:hAnsi="Nunito Sans Light"/>
          <w:sz w:val="22"/>
          <w:szCs w:val="22"/>
        </w:rPr>
        <w:t xml:space="preserve">. </w:t>
      </w:r>
      <w:r w:rsidR="00A901D5" w:rsidRPr="008018E3">
        <w:rPr>
          <w:rFonts w:ascii="Nunito Sans Light" w:hAnsi="Nunito Sans Light"/>
          <w:sz w:val="22"/>
          <w:szCs w:val="22"/>
        </w:rPr>
        <w:t xml:space="preserve">Choosing larger or additional bins will increase your waste charge, while smaller bins will reduce the charge. </w:t>
      </w:r>
    </w:p>
    <w:p w14:paraId="2FA1AE94" w14:textId="7FD15EDF" w:rsidR="00D078E1" w:rsidRDefault="00D078E1" w:rsidP="008018E3">
      <w:pPr>
        <w:pStyle w:val="BodyText"/>
        <w:spacing w:after="120" w:line="259" w:lineRule="auto"/>
        <w:rPr>
          <w:rFonts w:ascii="Nunito Sans Light" w:hAnsi="Nunito Sans Light"/>
          <w:color w:val="000000"/>
          <w:sz w:val="22"/>
          <w:szCs w:val="22"/>
          <w:shd w:val="clear" w:color="auto" w:fill="FFFFFF"/>
        </w:rPr>
      </w:pPr>
      <w:r w:rsidRPr="008018E3">
        <w:rPr>
          <w:rFonts w:ascii="Nunito Sans Light" w:hAnsi="Nunito Sans Light"/>
          <w:sz w:val="22"/>
          <w:szCs w:val="22"/>
        </w:rPr>
        <w:t xml:space="preserve">Individual bins cost more than shared bins to service, </w:t>
      </w:r>
      <w:r w:rsidR="006F45FF" w:rsidRPr="008018E3">
        <w:rPr>
          <w:rFonts w:ascii="Nunito Sans Light" w:hAnsi="Nunito Sans Light"/>
          <w:sz w:val="22"/>
          <w:szCs w:val="22"/>
        </w:rPr>
        <w:t xml:space="preserve">so </w:t>
      </w:r>
      <w:r w:rsidRPr="008018E3">
        <w:rPr>
          <w:rFonts w:ascii="Nunito Sans Light" w:hAnsi="Nunito Sans Light"/>
          <w:sz w:val="22"/>
          <w:szCs w:val="22"/>
        </w:rPr>
        <w:t>a discount for</w:t>
      </w:r>
      <w:r w:rsidR="001A3B4E" w:rsidRPr="008018E3">
        <w:rPr>
          <w:rFonts w:ascii="Nunito Sans Light" w:hAnsi="Nunito Sans Light"/>
          <w:color w:val="000000"/>
          <w:sz w:val="22"/>
          <w:szCs w:val="22"/>
          <w:shd w:val="clear" w:color="auto" w:fill="FFFFFF"/>
        </w:rPr>
        <w:t xml:space="preserve"> rate</w:t>
      </w:r>
      <w:r w:rsidRPr="008018E3">
        <w:rPr>
          <w:rFonts w:ascii="Nunito Sans Light" w:hAnsi="Nunito Sans Light"/>
          <w:color w:val="000000"/>
          <w:sz w:val="22"/>
          <w:szCs w:val="22"/>
          <w:shd w:val="clear" w:color="auto" w:fill="FFFFFF"/>
        </w:rPr>
        <w:t xml:space="preserve">payers </w:t>
      </w:r>
      <w:r w:rsidR="001A3B4E" w:rsidRPr="008018E3">
        <w:rPr>
          <w:rFonts w:ascii="Nunito Sans Light" w:hAnsi="Nunito Sans Light"/>
          <w:color w:val="000000"/>
          <w:sz w:val="22"/>
          <w:szCs w:val="22"/>
          <w:shd w:val="clear" w:color="auto" w:fill="FFFFFF"/>
        </w:rPr>
        <w:t>using shared bins is included in the draft waste policy.</w:t>
      </w:r>
    </w:p>
    <w:p w14:paraId="1E318FFB" w14:textId="240DD172" w:rsidR="00A2195A" w:rsidRDefault="00A2195A" w:rsidP="006317A4">
      <w:pPr>
        <w:pStyle w:val="Heading2"/>
        <w:spacing w:before="360"/>
        <w:rPr>
          <w:shd w:val="clear" w:color="auto" w:fill="FFFFFF"/>
        </w:rPr>
      </w:pPr>
      <w:r>
        <w:rPr>
          <w:shd w:val="clear" w:color="auto" w:fill="FFFFFF"/>
        </w:rPr>
        <w:t>Waste charge price signal</w:t>
      </w:r>
    </w:p>
    <w:p w14:paraId="3C81AC86" w14:textId="571B0BEE" w:rsidR="008018E3" w:rsidRDefault="00A2195A" w:rsidP="008018E3">
      <w:pPr>
        <w:pStyle w:val="BodyText"/>
        <w:spacing w:after="120" w:line="259" w:lineRule="auto"/>
        <w:rPr>
          <w:rFonts w:ascii="Nunito Sans Light" w:hAnsi="Nunito Sans Light"/>
          <w:color w:val="000000"/>
          <w:sz w:val="22"/>
          <w:szCs w:val="22"/>
          <w:shd w:val="clear" w:color="auto" w:fill="FFFFFF"/>
        </w:rPr>
      </w:pPr>
      <w:r>
        <w:rPr>
          <w:rFonts w:ascii="Nunito Sans Light" w:hAnsi="Nunito Sans Light"/>
          <w:color w:val="000000"/>
          <w:sz w:val="22"/>
          <w:szCs w:val="22"/>
          <w:shd w:val="clear" w:color="auto" w:fill="FFFFFF"/>
        </w:rPr>
        <w:t xml:space="preserve">The proposed waste charge multipliers, or price signals, in the draft waste policy are listed below. </w:t>
      </w:r>
      <w:r w:rsidRPr="008018E3">
        <w:rPr>
          <w:rFonts w:ascii="Nunito Sans Light" w:hAnsi="Nunito Sans Light"/>
          <w:sz w:val="22"/>
          <w:szCs w:val="22"/>
        </w:rPr>
        <w:t>The multiplier is used as a price signal to</w:t>
      </w:r>
      <w:r>
        <w:rPr>
          <w:rFonts w:ascii="Nunito Sans Light" w:hAnsi="Nunito Sans Light"/>
          <w:sz w:val="22"/>
          <w:szCs w:val="22"/>
        </w:rPr>
        <w:t xml:space="preserve"> financially</w:t>
      </w:r>
      <w:r w:rsidRPr="008018E3">
        <w:rPr>
          <w:rFonts w:ascii="Nunito Sans Light" w:hAnsi="Nunito Sans Light"/>
          <w:sz w:val="22"/>
          <w:szCs w:val="22"/>
        </w:rPr>
        <w:t xml:space="preserve"> incentivise people to use smaller bins and reduce their household waste.</w:t>
      </w:r>
    </w:p>
    <w:p w14:paraId="6C960936" w14:textId="1860A693" w:rsidR="008018E3" w:rsidRDefault="008018E3" w:rsidP="00A2195A">
      <w:pPr>
        <w:pStyle w:val="BodyText"/>
        <w:numPr>
          <w:ilvl w:val="0"/>
          <w:numId w:val="7"/>
        </w:numPr>
        <w:spacing w:after="120" w:line="259" w:lineRule="auto"/>
        <w:rPr>
          <w:rFonts w:ascii="Nunito Sans Light" w:hAnsi="Nunito Sans Light"/>
          <w:color w:val="000000"/>
          <w:sz w:val="22"/>
          <w:szCs w:val="22"/>
          <w:shd w:val="clear" w:color="auto" w:fill="FFFFFF"/>
        </w:rPr>
      </w:pPr>
      <w:r>
        <w:rPr>
          <w:rFonts w:ascii="Nunito Sans Light" w:hAnsi="Nunito Sans Light"/>
          <w:color w:val="000000"/>
          <w:sz w:val="22"/>
          <w:szCs w:val="22"/>
          <w:shd w:val="clear" w:color="auto" w:fill="FFFFFF"/>
        </w:rPr>
        <w:t>Shared bins will be charged at 65% of the standard size bin charge. This can be applied to all 4 waste streams where bins are shared.</w:t>
      </w:r>
    </w:p>
    <w:p w14:paraId="4C536D40" w14:textId="4A189B8D" w:rsidR="008018E3" w:rsidRDefault="008018E3" w:rsidP="00A2195A">
      <w:pPr>
        <w:pStyle w:val="BodyText"/>
        <w:numPr>
          <w:ilvl w:val="0"/>
          <w:numId w:val="7"/>
        </w:numPr>
        <w:spacing w:after="120" w:line="259" w:lineRule="auto"/>
        <w:rPr>
          <w:rFonts w:ascii="Nunito Sans Light" w:hAnsi="Nunito Sans Light"/>
          <w:color w:val="000000"/>
          <w:sz w:val="22"/>
          <w:szCs w:val="22"/>
          <w:shd w:val="clear" w:color="auto" w:fill="FFFFFF"/>
        </w:rPr>
      </w:pPr>
      <w:r>
        <w:rPr>
          <w:rFonts w:ascii="Nunito Sans Light" w:hAnsi="Nunito Sans Light"/>
          <w:color w:val="000000"/>
          <w:sz w:val="22"/>
          <w:szCs w:val="22"/>
          <w:shd w:val="clear" w:color="auto" w:fill="FFFFFF"/>
        </w:rPr>
        <w:t>Small individual bins will be charged at 75% of the standard size bin charge. This can be applied to an 80 litre garbage bin and 120 litre recycling bin only. (There are no proposed options for smaller FOGO or glass bins).</w:t>
      </w:r>
    </w:p>
    <w:p w14:paraId="790BD80F" w14:textId="33BE2A44" w:rsidR="008018E3" w:rsidRDefault="008018E3" w:rsidP="00A2195A">
      <w:pPr>
        <w:pStyle w:val="BodyText"/>
        <w:numPr>
          <w:ilvl w:val="0"/>
          <w:numId w:val="7"/>
        </w:numPr>
        <w:spacing w:after="120" w:line="259" w:lineRule="auto"/>
        <w:rPr>
          <w:rFonts w:ascii="Nunito Sans Light" w:hAnsi="Nunito Sans Light"/>
          <w:color w:val="000000"/>
          <w:sz w:val="22"/>
          <w:szCs w:val="22"/>
          <w:shd w:val="clear" w:color="auto" w:fill="FFFFFF"/>
        </w:rPr>
      </w:pPr>
      <w:r>
        <w:rPr>
          <w:rFonts w:ascii="Nunito Sans Light" w:hAnsi="Nunito Sans Light"/>
          <w:color w:val="000000"/>
          <w:sz w:val="22"/>
          <w:szCs w:val="22"/>
          <w:shd w:val="clear" w:color="auto" w:fill="FFFFFF"/>
        </w:rPr>
        <w:t>Large bins will be charged at 225% of the standard size bin charge. This can be applied to a 240 litre garbage or 240 litre FOGO bin only.</w:t>
      </w:r>
    </w:p>
    <w:p w14:paraId="216840DB" w14:textId="7562A8E2" w:rsidR="008018E3" w:rsidRDefault="008018E3" w:rsidP="00A2195A">
      <w:pPr>
        <w:pStyle w:val="BodyText"/>
        <w:numPr>
          <w:ilvl w:val="0"/>
          <w:numId w:val="7"/>
        </w:numPr>
        <w:spacing w:after="120" w:line="259" w:lineRule="auto"/>
        <w:rPr>
          <w:rFonts w:ascii="Nunito Sans Light" w:hAnsi="Nunito Sans Light"/>
          <w:color w:val="000000"/>
          <w:sz w:val="22"/>
          <w:szCs w:val="22"/>
          <w:shd w:val="clear" w:color="auto" w:fill="FFFFFF"/>
        </w:rPr>
      </w:pPr>
      <w:r>
        <w:rPr>
          <w:rFonts w:ascii="Nunito Sans Light" w:hAnsi="Nunito Sans Light"/>
          <w:color w:val="000000"/>
          <w:sz w:val="22"/>
          <w:szCs w:val="22"/>
          <w:shd w:val="clear" w:color="auto" w:fill="FFFFFF"/>
        </w:rPr>
        <w:t>Maximum bin capacity will be charged at 350% of the standard size bin charge. This can be applied to an extra 120 litre garbage and recycling bin only, where the maximum allowed capacity is 360 litres.</w:t>
      </w:r>
    </w:p>
    <w:p w14:paraId="627278C7" w14:textId="77777777" w:rsidR="00D078E1" w:rsidRPr="008018E3" w:rsidRDefault="00D078E1" w:rsidP="006317A4">
      <w:pPr>
        <w:pStyle w:val="Heading2"/>
        <w:spacing w:before="360"/>
        <w:rPr>
          <w:shd w:val="clear" w:color="auto" w:fill="FFFFFF"/>
        </w:rPr>
      </w:pPr>
      <w:r w:rsidRPr="008018E3">
        <w:rPr>
          <w:shd w:val="clear" w:color="auto" w:fill="FFFFFF"/>
        </w:rPr>
        <w:lastRenderedPageBreak/>
        <w:t>Will concessions be available?</w:t>
      </w:r>
    </w:p>
    <w:p w14:paraId="26408C3A" w14:textId="0D8D55E0" w:rsidR="006F45FF" w:rsidRPr="008018E3" w:rsidRDefault="0004584F" w:rsidP="008018E3">
      <w:pPr>
        <w:pStyle w:val="BodyText"/>
        <w:spacing w:after="120" w:line="259" w:lineRule="auto"/>
        <w:rPr>
          <w:rFonts w:ascii="Nunito Sans Light" w:hAnsi="Nunito Sans Light"/>
          <w:color w:val="000000"/>
          <w:sz w:val="22"/>
          <w:szCs w:val="22"/>
          <w:shd w:val="clear" w:color="auto" w:fill="FFFFFF"/>
        </w:rPr>
      </w:pPr>
      <w:r w:rsidRPr="008018E3">
        <w:rPr>
          <w:rFonts w:ascii="Nunito Sans Light" w:hAnsi="Nunito Sans Light"/>
          <w:color w:val="000000"/>
          <w:sz w:val="22"/>
          <w:szCs w:val="22"/>
          <w:shd w:val="clear" w:color="auto" w:fill="FFFFFF"/>
        </w:rPr>
        <w:t>Waste charge c</w:t>
      </w:r>
      <w:r w:rsidR="00D078E1" w:rsidRPr="008018E3">
        <w:rPr>
          <w:rFonts w:ascii="Nunito Sans Light" w:hAnsi="Nunito Sans Light"/>
          <w:color w:val="000000"/>
          <w:sz w:val="22"/>
          <w:szCs w:val="22"/>
          <w:shd w:val="clear" w:color="auto" w:fill="FFFFFF"/>
        </w:rPr>
        <w:t xml:space="preserve">oncessions for ratepayers with special circumstances have been included in the </w:t>
      </w:r>
      <w:r w:rsidR="006F45FF" w:rsidRPr="008018E3">
        <w:rPr>
          <w:rFonts w:ascii="Nunito Sans Light" w:hAnsi="Nunito Sans Light"/>
          <w:color w:val="000000"/>
          <w:sz w:val="22"/>
          <w:szCs w:val="22"/>
          <w:shd w:val="clear" w:color="auto" w:fill="FFFFFF"/>
        </w:rPr>
        <w:t>draft waste policy.</w:t>
      </w:r>
    </w:p>
    <w:p w14:paraId="0BB2D1F8" w14:textId="02243657" w:rsidR="006F45FF" w:rsidRPr="008018E3" w:rsidRDefault="006F45FF" w:rsidP="008018E3">
      <w:pPr>
        <w:spacing w:after="120"/>
        <w:rPr>
          <w:rFonts w:ascii="Nunito Sans Light" w:hAnsi="Nunito Sans Light"/>
        </w:rPr>
      </w:pPr>
      <w:r w:rsidRPr="008018E3">
        <w:rPr>
          <w:rFonts w:ascii="Nunito Sans Light" w:hAnsi="Nunito Sans Light"/>
        </w:rPr>
        <w:t xml:space="preserve">We propose expanding waste charge concessions for ratepayers, </w:t>
      </w:r>
      <w:r w:rsidR="0004584F" w:rsidRPr="008018E3">
        <w:rPr>
          <w:rFonts w:ascii="Nunito Sans Light" w:hAnsi="Nunito Sans Light"/>
        </w:rPr>
        <w:t>providing</w:t>
      </w:r>
      <w:r w:rsidRPr="008018E3">
        <w:rPr>
          <w:rFonts w:ascii="Nunito Sans Light" w:hAnsi="Nunito Sans Light"/>
        </w:rPr>
        <w:t xml:space="preserve"> households that may be eligible to get a larger garbage bin at no extra cost, including:</w:t>
      </w:r>
    </w:p>
    <w:p w14:paraId="662DC09A" w14:textId="77777777" w:rsidR="006F45FF" w:rsidRPr="008018E3" w:rsidRDefault="006F45FF" w:rsidP="006317A4">
      <w:pPr>
        <w:pStyle w:val="ListParagraph"/>
        <w:numPr>
          <w:ilvl w:val="0"/>
          <w:numId w:val="5"/>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people with a medical condition generating extra waste</w:t>
      </w:r>
    </w:p>
    <w:p w14:paraId="0442C5EA" w14:textId="77777777" w:rsidR="006F45FF" w:rsidRPr="008018E3" w:rsidRDefault="006F45FF" w:rsidP="006317A4">
      <w:pPr>
        <w:pStyle w:val="ListParagraph"/>
        <w:numPr>
          <w:ilvl w:val="0"/>
          <w:numId w:val="5"/>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large families with 5 or more dependants (including adults requiring care)</w:t>
      </w:r>
    </w:p>
    <w:p w14:paraId="10AF600D" w14:textId="77777777" w:rsidR="006F45FF" w:rsidRPr="008018E3" w:rsidRDefault="006F45FF" w:rsidP="006317A4">
      <w:pPr>
        <w:pStyle w:val="ListParagraph"/>
        <w:numPr>
          <w:ilvl w:val="0"/>
          <w:numId w:val="5"/>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households experiencing financial hardship (NEW)</w:t>
      </w:r>
    </w:p>
    <w:p w14:paraId="3304957C" w14:textId="77777777" w:rsidR="006F45FF" w:rsidRPr="008018E3" w:rsidRDefault="006F45FF" w:rsidP="006317A4">
      <w:pPr>
        <w:pStyle w:val="ListParagraph"/>
        <w:numPr>
          <w:ilvl w:val="0"/>
          <w:numId w:val="5"/>
        </w:numPr>
        <w:spacing w:after="120" w:line="259" w:lineRule="auto"/>
        <w:ind w:left="714" w:hanging="357"/>
        <w:rPr>
          <w:rFonts w:ascii="Nunito Sans Light" w:hAnsi="Nunito Sans Light"/>
          <w:sz w:val="22"/>
          <w:szCs w:val="22"/>
        </w:rPr>
      </w:pPr>
      <w:r w:rsidRPr="008018E3">
        <w:rPr>
          <w:rFonts w:ascii="Nunito Sans Light" w:hAnsi="Nunito Sans Light"/>
          <w:sz w:val="22"/>
          <w:szCs w:val="22"/>
        </w:rPr>
        <w:t>households with 2 or more children under 4 in daytime nappies (NEW).</w:t>
      </w:r>
    </w:p>
    <w:p w14:paraId="51E789D1" w14:textId="69CFF485" w:rsidR="006F45FF" w:rsidRPr="008018E3" w:rsidRDefault="006F45FF" w:rsidP="008018E3">
      <w:pPr>
        <w:spacing w:after="120"/>
        <w:rPr>
          <w:rFonts w:ascii="Nunito Sans Light" w:hAnsi="Nunito Sans Light"/>
        </w:rPr>
      </w:pPr>
      <w:r w:rsidRPr="008018E3">
        <w:rPr>
          <w:rFonts w:ascii="Nunito Sans Light" w:hAnsi="Nunito Sans Light"/>
        </w:rPr>
        <w:t>Ratepayers will need to apply for a waste charge concession and terms and conditions will apply.</w:t>
      </w:r>
    </w:p>
    <w:p w14:paraId="35BC536B" w14:textId="6A500EB3" w:rsidR="00D078E1" w:rsidRDefault="00D078E1" w:rsidP="006317A4">
      <w:pPr>
        <w:pStyle w:val="Heading2"/>
        <w:spacing w:before="360"/>
        <w:rPr>
          <w:shd w:val="clear" w:color="auto" w:fill="FFFFFF"/>
        </w:rPr>
      </w:pPr>
      <w:r w:rsidRPr="008018E3">
        <w:rPr>
          <w:shd w:val="clear" w:color="auto" w:fill="FFFFFF"/>
        </w:rPr>
        <w:t xml:space="preserve">How </w:t>
      </w:r>
      <w:r w:rsidR="00287FFE" w:rsidRPr="008018E3">
        <w:rPr>
          <w:shd w:val="clear" w:color="auto" w:fill="FFFFFF"/>
        </w:rPr>
        <w:t>could</w:t>
      </w:r>
      <w:r w:rsidRPr="008018E3">
        <w:rPr>
          <w:shd w:val="clear" w:color="auto" w:fill="FFFFFF"/>
        </w:rPr>
        <w:t xml:space="preserve"> changes to the waste charge affect me?</w:t>
      </w:r>
    </w:p>
    <w:p w14:paraId="1C50E809" w14:textId="197C78A6" w:rsidR="00A2195A" w:rsidRPr="00A2195A" w:rsidRDefault="00A2195A" w:rsidP="00A2195A">
      <w:pPr>
        <w:spacing w:after="120"/>
        <w:rPr>
          <w:rFonts w:ascii="Nunito Sans Light" w:hAnsi="Nunito Sans Light"/>
        </w:rPr>
      </w:pPr>
      <w:r w:rsidRPr="00A2195A">
        <w:rPr>
          <w:rFonts w:ascii="Nunito Sans Light" w:hAnsi="Nunito Sans Light"/>
        </w:rPr>
        <w:t>Examples of how the waste charge could be applied to different households is provided below.</w:t>
      </w:r>
    </w:p>
    <w:p w14:paraId="0D82712F" w14:textId="1E3D4C80" w:rsidR="00A2195A" w:rsidRDefault="00A2195A" w:rsidP="006317A4">
      <w:pPr>
        <w:pStyle w:val="Heading2"/>
        <w:spacing w:before="360"/>
        <w:rPr>
          <w:color w:val="4472C4" w:themeColor="accent1"/>
        </w:rPr>
      </w:pPr>
      <w:r>
        <w:rPr>
          <w:color w:val="4472C4" w:themeColor="accent1"/>
        </w:rPr>
        <w:t xml:space="preserve">Standard size bins </w:t>
      </w:r>
    </w:p>
    <w:p w14:paraId="2E0FED20" w14:textId="77777777" w:rsidR="00A2195A" w:rsidRDefault="00A2195A" w:rsidP="00A2195A">
      <w:pPr>
        <w:spacing w:after="120"/>
        <w:rPr>
          <w:rFonts w:ascii="Nunito Sans Light" w:hAnsi="Nunito Sans Light"/>
        </w:rPr>
      </w:pPr>
      <w:r w:rsidRPr="008018E3">
        <w:rPr>
          <w:rFonts w:ascii="Nunito Sans Light" w:hAnsi="Nunito Sans Light"/>
        </w:rPr>
        <w:t>Mahek lives with her partner in a standalone home. They use the standard waste service.</w:t>
      </w:r>
    </w:p>
    <w:p w14:paraId="3408BF5D" w14:textId="77777777" w:rsidR="00A2195A" w:rsidRDefault="00A2195A" w:rsidP="00A2195A">
      <w:pPr>
        <w:spacing w:after="120"/>
        <w:rPr>
          <w:rFonts w:ascii="Nunito Sans Light" w:hAnsi="Nunito Sans Light"/>
        </w:rPr>
      </w:pPr>
      <w:r w:rsidRPr="008018E3">
        <w:rPr>
          <w:rFonts w:ascii="Nunito Sans Light" w:hAnsi="Nunito Sans Light"/>
        </w:rPr>
        <w:t xml:space="preserve">Mahek will pay the </w:t>
      </w:r>
      <w:r w:rsidRPr="008018E3">
        <w:rPr>
          <w:rFonts w:ascii="Nunito Sans Light" w:hAnsi="Nunito Sans Light"/>
          <w:b/>
          <w:bCs/>
        </w:rPr>
        <w:t>standard</w:t>
      </w:r>
      <w:r w:rsidRPr="008018E3">
        <w:rPr>
          <w:rFonts w:ascii="Nunito Sans Light" w:hAnsi="Nunito Sans Light"/>
        </w:rPr>
        <w:t xml:space="preserve"> waste charge (100%).</w:t>
      </w:r>
    </w:p>
    <w:p w14:paraId="132A9CF3" w14:textId="603CC661" w:rsidR="00A2195A" w:rsidRPr="00A2195A" w:rsidRDefault="00A2195A" w:rsidP="006317A4">
      <w:pPr>
        <w:pStyle w:val="Heading2"/>
        <w:spacing w:before="360"/>
        <w:rPr>
          <w:color w:val="4472C4" w:themeColor="accent1"/>
        </w:rPr>
      </w:pPr>
      <w:r w:rsidRPr="00A2195A">
        <w:rPr>
          <w:color w:val="4472C4" w:themeColor="accent1"/>
        </w:rPr>
        <w:t>Shared bins</w:t>
      </w:r>
    </w:p>
    <w:p w14:paraId="2EEA7433" w14:textId="71ACC1FA" w:rsidR="00A2195A" w:rsidRDefault="00A2195A" w:rsidP="00A2195A">
      <w:pPr>
        <w:spacing w:after="120"/>
        <w:rPr>
          <w:rFonts w:ascii="Nunito Sans Light" w:hAnsi="Nunito Sans Light"/>
        </w:rPr>
      </w:pPr>
      <w:r w:rsidRPr="008018E3">
        <w:rPr>
          <w:rFonts w:ascii="Nunito Sans Light" w:hAnsi="Nunito Sans Light"/>
        </w:rPr>
        <w:t xml:space="preserve">Melissa lives in an </w:t>
      </w:r>
      <w:r w:rsidRPr="008018E3">
        <w:rPr>
          <w:rFonts w:ascii="Nunito Sans Light" w:hAnsi="Nunito Sans Light"/>
          <w:b/>
          <w:bCs/>
        </w:rPr>
        <w:t>apartment</w:t>
      </w:r>
      <w:r w:rsidRPr="008018E3">
        <w:rPr>
          <w:rFonts w:ascii="Nunito Sans Light" w:hAnsi="Nunito Sans Light"/>
        </w:rPr>
        <w:t xml:space="preserve"> that she owns and uses shared bins.</w:t>
      </w:r>
    </w:p>
    <w:p w14:paraId="0B9A98F9" w14:textId="0E1F603E" w:rsidR="00A2195A" w:rsidRDefault="00A2195A" w:rsidP="00A2195A">
      <w:pPr>
        <w:spacing w:after="120"/>
        <w:rPr>
          <w:rFonts w:ascii="Nunito Sans Light" w:hAnsi="Nunito Sans Light"/>
        </w:rPr>
      </w:pPr>
      <w:r w:rsidRPr="008018E3">
        <w:rPr>
          <w:rFonts w:ascii="Nunito Sans Light" w:hAnsi="Nunito Sans Light"/>
        </w:rPr>
        <w:t xml:space="preserve">Melissa will pay </w:t>
      </w:r>
      <w:r w:rsidRPr="008018E3">
        <w:rPr>
          <w:rFonts w:ascii="Nunito Sans Light" w:hAnsi="Nunito Sans Light"/>
          <w:b/>
          <w:bCs/>
        </w:rPr>
        <w:t xml:space="preserve">65% </w:t>
      </w:r>
      <w:r w:rsidRPr="008018E3">
        <w:rPr>
          <w:rFonts w:ascii="Nunito Sans Light" w:hAnsi="Nunito Sans Light"/>
        </w:rPr>
        <w:t>of the standard waste charge.</w:t>
      </w:r>
    </w:p>
    <w:p w14:paraId="3FA774F4" w14:textId="45DE5A28" w:rsidR="00A2195A" w:rsidRDefault="00A2195A" w:rsidP="006317A4">
      <w:pPr>
        <w:pStyle w:val="Heading2"/>
        <w:spacing w:before="360"/>
        <w:rPr>
          <w:rFonts w:ascii="Nunito Sans Light" w:hAnsi="Nunito Sans Light"/>
        </w:rPr>
      </w:pPr>
      <w:r>
        <w:rPr>
          <w:color w:val="4472C4" w:themeColor="accent1"/>
        </w:rPr>
        <w:t>Small individual bins</w:t>
      </w:r>
    </w:p>
    <w:p w14:paraId="6A3FD7C6" w14:textId="2E45C8C8" w:rsidR="00A2195A" w:rsidRDefault="00A2195A" w:rsidP="00A2195A">
      <w:pPr>
        <w:spacing w:after="120"/>
        <w:rPr>
          <w:rFonts w:ascii="Nunito Sans Light" w:hAnsi="Nunito Sans Light"/>
        </w:rPr>
      </w:pPr>
      <w:r w:rsidRPr="008018E3">
        <w:rPr>
          <w:rFonts w:ascii="Nunito Sans Light" w:hAnsi="Nunito Sans Light"/>
        </w:rPr>
        <w:t xml:space="preserve">Mackenzie and her family are a </w:t>
      </w:r>
      <w:r w:rsidRPr="008018E3">
        <w:rPr>
          <w:rFonts w:ascii="Nunito Sans Light" w:hAnsi="Nunito Sans Light"/>
          <w:b/>
          <w:bCs/>
        </w:rPr>
        <w:t xml:space="preserve">low waste household. </w:t>
      </w:r>
      <w:r w:rsidRPr="008018E3">
        <w:rPr>
          <w:rFonts w:ascii="Nunito Sans Light" w:hAnsi="Nunito Sans Light"/>
        </w:rPr>
        <w:t>They use smaller garbage and recycling bins.</w:t>
      </w:r>
    </w:p>
    <w:p w14:paraId="79DB6B9E" w14:textId="2618076D" w:rsidR="00A2195A" w:rsidRDefault="00A2195A" w:rsidP="00A2195A">
      <w:pPr>
        <w:spacing w:after="120"/>
        <w:rPr>
          <w:rFonts w:ascii="Nunito Sans Light" w:hAnsi="Nunito Sans Light"/>
        </w:rPr>
      </w:pPr>
      <w:r w:rsidRPr="008018E3">
        <w:rPr>
          <w:rFonts w:ascii="Nunito Sans Light" w:hAnsi="Nunito Sans Light"/>
        </w:rPr>
        <w:t xml:space="preserve">Mackenzie will pay </w:t>
      </w:r>
      <w:r w:rsidRPr="008018E3">
        <w:rPr>
          <w:rFonts w:ascii="Nunito Sans Light" w:hAnsi="Nunito Sans Light"/>
          <w:b/>
          <w:bCs/>
        </w:rPr>
        <w:t xml:space="preserve">75% </w:t>
      </w:r>
      <w:r w:rsidRPr="008018E3">
        <w:rPr>
          <w:rFonts w:ascii="Nunito Sans Light" w:hAnsi="Nunito Sans Light"/>
        </w:rPr>
        <w:t>of the standard waste charge for Garbage and Recycling.</w:t>
      </w:r>
    </w:p>
    <w:p w14:paraId="67A56933" w14:textId="0EB74B12" w:rsidR="00A2195A" w:rsidRDefault="00A2195A" w:rsidP="006317A4">
      <w:pPr>
        <w:pStyle w:val="Heading2"/>
        <w:spacing w:before="360"/>
        <w:rPr>
          <w:rFonts w:ascii="Nunito Sans Light" w:hAnsi="Nunito Sans Light"/>
        </w:rPr>
      </w:pPr>
      <w:r>
        <w:rPr>
          <w:color w:val="4472C4" w:themeColor="accent1"/>
        </w:rPr>
        <w:t xml:space="preserve">Large bins </w:t>
      </w:r>
    </w:p>
    <w:p w14:paraId="44E482CF" w14:textId="1661C9FB" w:rsidR="00A2195A" w:rsidRDefault="00A2195A" w:rsidP="00A2195A">
      <w:pPr>
        <w:spacing w:after="120"/>
        <w:rPr>
          <w:rFonts w:ascii="Nunito Sans Light" w:hAnsi="Nunito Sans Light"/>
        </w:rPr>
      </w:pPr>
      <w:r w:rsidRPr="008018E3">
        <w:rPr>
          <w:rFonts w:ascii="Nunito Sans Light" w:hAnsi="Nunito Sans Light"/>
        </w:rPr>
        <w:t xml:space="preserve">Matt has a </w:t>
      </w:r>
      <w:r w:rsidRPr="008018E3">
        <w:rPr>
          <w:rFonts w:ascii="Nunito Sans Light" w:hAnsi="Nunito Sans Light"/>
          <w:b/>
        </w:rPr>
        <w:t>family</w:t>
      </w:r>
      <w:r w:rsidRPr="008018E3">
        <w:rPr>
          <w:rFonts w:ascii="Nunito Sans Light" w:hAnsi="Nunito Sans Light"/>
        </w:rPr>
        <w:t xml:space="preserve"> of 4 with 2 teenage children. They use larger garbage and FOGO bins.</w:t>
      </w:r>
    </w:p>
    <w:p w14:paraId="7F535C36" w14:textId="1942A221" w:rsidR="00A2195A" w:rsidRDefault="00A2195A" w:rsidP="00A2195A">
      <w:pPr>
        <w:spacing w:after="120"/>
        <w:rPr>
          <w:rFonts w:ascii="Nunito Sans Light" w:hAnsi="Nunito Sans Light"/>
        </w:rPr>
      </w:pPr>
      <w:r w:rsidRPr="008018E3">
        <w:rPr>
          <w:rFonts w:ascii="Nunito Sans Light" w:hAnsi="Nunito Sans Light"/>
        </w:rPr>
        <w:t xml:space="preserve">Matt will pay </w:t>
      </w:r>
      <w:r w:rsidRPr="008018E3">
        <w:rPr>
          <w:rFonts w:ascii="Nunito Sans Light" w:hAnsi="Nunito Sans Light"/>
          <w:b/>
          <w:bCs/>
        </w:rPr>
        <w:t>225%</w:t>
      </w:r>
      <w:r w:rsidRPr="008018E3">
        <w:rPr>
          <w:rFonts w:ascii="Nunito Sans Light" w:hAnsi="Nunito Sans Light"/>
        </w:rPr>
        <w:t xml:space="preserve"> of the standard waste charge for Garbage and FOGO.</w:t>
      </w:r>
    </w:p>
    <w:p w14:paraId="58F8F27E" w14:textId="3399A1A1" w:rsidR="00A2195A" w:rsidRDefault="00A2195A" w:rsidP="006317A4">
      <w:pPr>
        <w:pStyle w:val="Heading2"/>
        <w:spacing w:before="360"/>
        <w:rPr>
          <w:color w:val="4472C4" w:themeColor="accent1"/>
        </w:rPr>
      </w:pPr>
      <w:r>
        <w:rPr>
          <w:color w:val="4472C4" w:themeColor="accent1"/>
        </w:rPr>
        <w:t>Maximum bin capacity</w:t>
      </w:r>
    </w:p>
    <w:p w14:paraId="2C527BA5" w14:textId="3A31075A" w:rsidR="00A2195A" w:rsidRDefault="00A2195A" w:rsidP="00A2195A">
      <w:pPr>
        <w:spacing w:after="120"/>
        <w:rPr>
          <w:rFonts w:ascii="Nunito Sans Light" w:hAnsi="Nunito Sans Light"/>
        </w:rPr>
      </w:pPr>
      <w:r w:rsidRPr="008018E3">
        <w:rPr>
          <w:rFonts w:ascii="Nunito Sans Light" w:hAnsi="Nunito Sans Light"/>
        </w:rPr>
        <w:t xml:space="preserve">Maddy </w:t>
      </w:r>
      <w:r>
        <w:rPr>
          <w:rFonts w:ascii="Nunito Sans Light" w:hAnsi="Nunito Sans Light"/>
        </w:rPr>
        <w:t xml:space="preserve">rents </w:t>
      </w:r>
      <w:r w:rsidRPr="008018E3">
        <w:rPr>
          <w:rFonts w:ascii="Nunito Sans Light" w:hAnsi="Nunito Sans Light"/>
        </w:rPr>
        <w:t xml:space="preserve">and lives in a </w:t>
      </w:r>
      <w:r w:rsidRPr="008018E3">
        <w:rPr>
          <w:rFonts w:ascii="Nunito Sans Light" w:hAnsi="Nunito Sans Light"/>
          <w:b/>
          <w:bCs/>
        </w:rPr>
        <w:t>house</w:t>
      </w:r>
      <w:r w:rsidRPr="008018E3">
        <w:rPr>
          <w:rFonts w:ascii="Nunito Sans Light" w:hAnsi="Nunito Sans Light"/>
        </w:rPr>
        <w:t xml:space="preserve"> </w:t>
      </w:r>
      <w:r w:rsidRPr="008018E3">
        <w:rPr>
          <w:rFonts w:ascii="Nunito Sans Light" w:hAnsi="Nunito Sans Light"/>
          <w:b/>
          <w:bCs/>
        </w:rPr>
        <w:t>with 3 other adults</w:t>
      </w:r>
      <w:r w:rsidRPr="008018E3">
        <w:rPr>
          <w:rFonts w:ascii="Nunito Sans Light" w:hAnsi="Nunito Sans Light"/>
        </w:rPr>
        <w:t xml:space="preserve">. They have </w:t>
      </w:r>
      <w:r>
        <w:rPr>
          <w:rFonts w:ascii="Nunito Sans Light" w:hAnsi="Nunito Sans Light"/>
        </w:rPr>
        <w:t xml:space="preserve">asked their landlord for </w:t>
      </w:r>
      <w:r w:rsidRPr="008018E3">
        <w:rPr>
          <w:rFonts w:ascii="Nunito Sans Light" w:hAnsi="Nunito Sans Light"/>
        </w:rPr>
        <w:t>an extra recycling and garbage bin.</w:t>
      </w:r>
    </w:p>
    <w:p w14:paraId="7F7763E1" w14:textId="168D5D51" w:rsidR="00A2195A" w:rsidRDefault="00A2195A" w:rsidP="00A2195A">
      <w:pPr>
        <w:spacing w:after="120"/>
        <w:rPr>
          <w:rFonts w:ascii="Nunito Sans Light" w:hAnsi="Nunito Sans Light"/>
        </w:rPr>
      </w:pPr>
      <w:r w:rsidRPr="008018E3">
        <w:rPr>
          <w:rFonts w:ascii="Nunito Sans Light" w:hAnsi="Nunito Sans Light"/>
        </w:rPr>
        <w:t>Maddy</w:t>
      </w:r>
      <w:r>
        <w:rPr>
          <w:rFonts w:ascii="Nunito Sans Light" w:hAnsi="Nunito Sans Light"/>
        </w:rPr>
        <w:t>’s landlord</w:t>
      </w:r>
      <w:r w:rsidRPr="008018E3">
        <w:rPr>
          <w:rFonts w:ascii="Nunito Sans Light" w:hAnsi="Nunito Sans Light"/>
        </w:rPr>
        <w:t xml:space="preserve"> will pay </w:t>
      </w:r>
      <w:r w:rsidRPr="008018E3">
        <w:rPr>
          <w:rFonts w:ascii="Nunito Sans Light" w:hAnsi="Nunito Sans Light"/>
          <w:b/>
          <w:bCs/>
        </w:rPr>
        <w:t>350%</w:t>
      </w:r>
      <w:r w:rsidRPr="008018E3">
        <w:rPr>
          <w:rFonts w:ascii="Nunito Sans Light" w:hAnsi="Nunito Sans Light"/>
        </w:rPr>
        <w:t xml:space="preserve"> of the standard waste charge for Recycling and Garbage.</w:t>
      </w:r>
    </w:p>
    <w:p w14:paraId="1918ED29" w14:textId="3D0EA9A3" w:rsidR="00A2195A" w:rsidRPr="00A2195A" w:rsidRDefault="00A2195A" w:rsidP="00A2195A">
      <w:pPr>
        <w:pStyle w:val="Heading2"/>
        <w:rPr>
          <w:color w:val="4472C4" w:themeColor="accent1"/>
        </w:rPr>
      </w:pPr>
      <w:r w:rsidRPr="00A2195A">
        <w:rPr>
          <w:color w:val="4472C4" w:themeColor="accent1"/>
        </w:rPr>
        <w:lastRenderedPageBreak/>
        <w:t>Medical concession</w:t>
      </w:r>
    </w:p>
    <w:p w14:paraId="768E9E0A" w14:textId="47FBCE41" w:rsidR="00A2195A" w:rsidRDefault="00A2195A" w:rsidP="00A2195A">
      <w:pPr>
        <w:spacing w:after="120"/>
        <w:rPr>
          <w:rFonts w:ascii="Nunito Sans Light" w:hAnsi="Nunito Sans Light"/>
        </w:rPr>
      </w:pPr>
      <w:r w:rsidRPr="008018E3">
        <w:rPr>
          <w:rFonts w:ascii="Nunito Sans Light" w:hAnsi="Nunito Sans Light"/>
        </w:rPr>
        <w:t xml:space="preserve">Mario has a </w:t>
      </w:r>
      <w:r w:rsidRPr="008018E3">
        <w:rPr>
          <w:rFonts w:ascii="Nunito Sans Light" w:hAnsi="Nunito Sans Light"/>
          <w:b/>
          <w:bCs/>
        </w:rPr>
        <w:t>medical condition</w:t>
      </w:r>
      <w:r w:rsidRPr="008018E3">
        <w:rPr>
          <w:rFonts w:ascii="Nunito Sans Light" w:hAnsi="Nunito Sans Light"/>
        </w:rPr>
        <w:t xml:space="preserve"> that generates excess waste. He is eligible for a larger garbage bin at no extra cost.</w:t>
      </w:r>
    </w:p>
    <w:p w14:paraId="222474A6" w14:textId="5130D674" w:rsidR="00A2195A" w:rsidRDefault="00A2195A" w:rsidP="00A2195A">
      <w:pPr>
        <w:spacing w:after="120"/>
        <w:rPr>
          <w:rFonts w:ascii="Nunito Sans Light" w:hAnsi="Nunito Sans Light"/>
        </w:rPr>
      </w:pPr>
      <w:r w:rsidRPr="008018E3">
        <w:rPr>
          <w:rFonts w:ascii="Nunito Sans Light" w:hAnsi="Nunito Sans Light"/>
        </w:rPr>
        <w:t xml:space="preserve">Mario will pay the </w:t>
      </w:r>
      <w:r w:rsidRPr="008018E3">
        <w:rPr>
          <w:rFonts w:ascii="Nunito Sans Light" w:hAnsi="Nunito Sans Light"/>
          <w:b/>
          <w:bCs/>
        </w:rPr>
        <w:t>standard</w:t>
      </w:r>
      <w:r w:rsidRPr="008018E3">
        <w:rPr>
          <w:rFonts w:ascii="Nunito Sans Light" w:hAnsi="Nunito Sans Light"/>
        </w:rPr>
        <w:t xml:space="preserve"> waste charge (100%) for Garbage.</w:t>
      </w:r>
    </w:p>
    <w:p w14:paraId="57E2A063" w14:textId="70B560F6" w:rsidR="00A2195A" w:rsidRPr="00A2195A" w:rsidRDefault="00A2195A" w:rsidP="006317A4">
      <w:pPr>
        <w:pStyle w:val="Heading2"/>
        <w:spacing w:before="360"/>
        <w:rPr>
          <w:color w:val="4472C4" w:themeColor="accent1"/>
        </w:rPr>
      </w:pPr>
      <w:r w:rsidRPr="00A2195A">
        <w:rPr>
          <w:color w:val="4472C4" w:themeColor="accent1"/>
        </w:rPr>
        <w:t>Nappy concession (NEW)</w:t>
      </w:r>
    </w:p>
    <w:p w14:paraId="7F08559F" w14:textId="6288A847" w:rsidR="00A2195A" w:rsidRDefault="00A2195A" w:rsidP="00A2195A">
      <w:pPr>
        <w:spacing w:after="120"/>
        <w:rPr>
          <w:rFonts w:ascii="Nunito Sans Light" w:hAnsi="Nunito Sans Light"/>
        </w:rPr>
      </w:pPr>
      <w:r w:rsidRPr="008018E3">
        <w:rPr>
          <w:rFonts w:ascii="Nunito Sans Light" w:hAnsi="Nunito Sans Light"/>
        </w:rPr>
        <w:t xml:space="preserve">Max has </w:t>
      </w:r>
      <w:r w:rsidRPr="008018E3">
        <w:rPr>
          <w:rFonts w:ascii="Nunito Sans Light" w:hAnsi="Nunito Sans Light"/>
          <w:b/>
          <w:bCs/>
        </w:rPr>
        <w:t>2 children under 4 years of age in nappies</w:t>
      </w:r>
      <w:r w:rsidRPr="008018E3">
        <w:rPr>
          <w:rFonts w:ascii="Nunito Sans Light" w:hAnsi="Nunito Sans Light"/>
        </w:rPr>
        <w:t>. His family is eligible for a larger garbage bin at no extra cost.</w:t>
      </w:r>
    </w:p>
    <w:p w14:paraId="2FAC8F60" w14:textId="0091D8DC" w:rsidR="00A2195A" w:rsidRDefault="00A2195A" w:rsidP="00A2195A">
      <w:pPr>
        <w:spacing w:after="120"/>
        <w:rPr>
          <w:rFonts w:ascii="Nunito Sans Light" w:hAnsi="Nunito Sans Light"/>
        </w:rPr>
      </w:pPr>
      <w:r w:rsidRPr="008018E3">
        <w:rPr>
          <w:rFonts w:ascii="Nunito Sans Light" w:hAnsi="Nunito Sans Light"/>
        </w:rPr>
        <w:t xml:space="preserve">Max will pay the </w:t>
      </w:r>
      <w:r w:rsidRPr="008018E3">
        <w:rPr>
          <w:rFonts w:ascii="Nunito Sans Light" w:hAnsi="Nunito Sans Light"/>
          <w:b/>
          <w:bCs/>
        </w:rPr>
        <w:t>standard</w:t>
      </w:r>
      <w:r w:rsidRPr="008018E3">
        <w:rPr>
          <w:rFonts w:ascii="Nunito Sans Light" w:hAnsi="Nunito Sans Light"/>
        </w:rPr>
        <w:t xml:space="preserve"> waste charge (100%) for Garbage.</w:t>
      </w:r>
    </w:p>
    <w:p w14:paraId="3F556C49" w14:textId="4301B6E9" w:rsidR="00A2195A" w:rsidRPr="00A2195A" w:rsidRDefault="00A2195A" w:rsidP="006317A4">
      <w:pPr>
        <w:pStyle w:val="Heading2"/>
        <w:spacing w:before="360"/>
        <w:rPr>
          <w:color w:val="4472C4" w:themeColor="accent1"/>
        </w:rPr>
      </w:pPr>
      <w:r w:rsidRPr="00A2195A">
        <w:rPr>
          <w:color w:val="4472C4" w:themeColor="accent1"/>
        </w:rPr>
        <w:t xml:space="preserve">Large family concession </w:t>
      </w:r>
    </w:p>
    <w:p w14:paraId="2E4BFBA1" w14:textId="6C048031" w:rsidR="00A2195A" w:rsidRDefault="00A2195A" w:rsidP="00A2195A">
      <w:pPr>
        <w:spacing w:after="120"/>
        <w:rPr>
          <w:rFonts w:ascii="Nunito Sans Light" w:hAnsi="Nunito Sans Light"/>
        </w:rPr>
      </w:pPr>
      <w:r w:rsidRPr="008018E3">
        <w:rPr>
          <w:rFonts w:ascii="Nunito Sans Light" w:hAnsi="Nunito Sans Light"/>
        </w:rPr>
        <w:t xml:space="preserve">Mahmoud has a </w:t>
      </w:r>
      <w:r w:rsidRPr="008018E3">
        <w:rPr>
          <w:rFonts w:ascii="Nunito Sans Light" w:hAnsi="Nunito Sans Light"/>
          <w:b/>
        </w:rPr>
        <w:t>large</w:t>
      </w:r>
      <w:r w:rsidRPr="008018E3">
        <w:rPr>
          <w:rFonts w:ascii="Nunito Sans Light" w:hAnsi="Nunito Sans Light"/>
        </w:rPr>
        <w:t xml:space="preserve"> </w:t>
      </w:r>
      <w:r w:rsidRPr="008018E3">
        <w:rPr>
          <w:rFonts w:ascii="Nunito Sans Light" w:hAnsi="Nunito Sans Light"/>
          <w:b/>
          <w:bCs/>
        </w:rPr>
        <w:t xml:space="preserve">family </w:t>
      </w:r>
      <w:r w:rsidRPr="008018E3">
        <w:rPr>
          <w:rFonts w:ascii="Nunito Sans Light" w:hAnsi="Nunito Sans Light"/>
        </w:rPr>
        <w:t>with 5 dependants – his 3 children and 2 parents which he cares for. His family is eligible for a larger garbage bin at no extra cost.</w:t>
      </w:r>
    </w:p>
    <w:p w14:paraId="03B6D48F" w14:textId="2A317B9B" w:rsidR="00A2195A" w:rsidRDefault="00A2195A" w:rsidP="00A2195A">
      <w:pPr>
        <w:spacing w:after="120"/>
        <w:rPr>
          <w:rFonts w:ascii="Nunito Sans Light" w:hAnsi="Nunito Sans Light"/>
        </w:rPr>
      </w:pPr>
      <w:r w:rsidRPr="008018E3">
        <w:rPr>
          <w:rFonts w:ascii="Nunito Sans Light" w:hAnsi="Nunito Sans Light"/>
        </w:rPr>
        <w:t xml:space="preserve">Mahmoud will pay the </w:t>
      </w:r>
      <w:r w:rsidRPr="008018E3">
        <w:rPr>
          <w:rFonts w:ascii="Nunito Sans Light" w:hAnsi="Nunito Sans Light"/>
          <w:b/>
          <w:bCs/>
        </w:rPr>
        <w:t>standard</w:t>
      </w:r>
      <w:r w:rsidRPr="008018E3">
        <w:rPr>
          <w:rFonts w:ascii="Nunito Sans Light" w:hAnsi="Nunito Sans Light"/>
        </w:rPr>
        <w:t xml:space="preserve"> waste charge (100%) for Garbage.</w:t>
      </w:r>
    </w:p>
    <w:p w14:paraId="2A595BAC" w14:textId="3F93A321" w:rsidR="00A2195A" w:rsidRPr="00A2195A" w:rsidRDefault="00A2195A" w:rsidP="006317A4">
      <w:pPr>
        <w:pStyle w:val="Heading2"/>
        <w:spacing w:before="360"/>
        <w:rPr>
          <w:color w:val="4472C4" w:themeColor="accent1"/>
        </w:rPr>
      </w:pPr>
      <w:r w:rsidRPr="00A2195A">
        <w:rPr>
          <w:color w:val="4472C4" w:themeColor="accent1"/>
        </w:rPr>
        <w:t>Financial hardship concession (NEW)</w:t>
      </w:r>
    </w:p>
    <w:p w14:paraId="51559388" w14:textId="01E4A472" w:rsidR="00A2195A" w:rsidRDefault="00A2195A" w:rsidP="00A2195A">
      <w:pPr>
        <w:spacing w:after="120"/>
        <w:rPr>
          <w:rFonts w:ascii="Nunito Sans Light" w:hAnsi="Nunito Sans Light"/>
        </w:rPr>
      </w:pPr>
      <w:r w:rsidRPr="008018E3">
        <w:rPr>
          <w:rFonts w:ascii="Nunito Sans Light" w:hAnsi="Nunito Sans Light"/>
        </w:rPr>
        <w:t xml:space="preserve">Mick is on a </w:t>
      </w:r>
      <w:r w:rsidRPr="008018E3">
        <w:rPr>
          <w:rFonts w:ascii="Nunito Sans Light" w:hAnsi="Nunito Sans Light"/>
          <w:b/>
        </w:rPr>
        <w:t>low-income pension</w:t>
      </w:r>
      <w:r w:rsidRPr="008018E3">
        <w:rPr>
          <w:rFonts w:ascii="Nunito Sans Light" w:hAnsi="Nunito Sans Light"/>
        </w:rPr>
        <w:t xml:space="preserve"> and his household needs extra garbage capacity. He is eligible for a larger garbage bin at no extra cost.</w:t>
      </w:r>
    </w:p>
    <w:p w14:paraId="1B23A240" w14:textId="5C2D73AF" w:rsidR="00A2195A" w:rsidRPr="00A2195A" w:rsidRDefault="00A2195A" w:rsidP="00A2195A">
      <w:pPr>
        <w:spacing w:after="120"/>
        <w:rPr>
          <w:rFonts w:ascii="Nunito Sans Light" w:hAnsi="Nunito Sans Light"/>
        </w:rPr>
      </w:pPr>
      <w:r w:rsidRPr="008018E3">
        <w:rPr>
          <w:rFonts w:ascii="Nunito Sans Light" w:hAnsi="Nunito Sans Light"/>
        </w:rPr>
        <w:t xml:space="preserve">Mick will pay the </w:t>
      </w:r>
      <w:r w:rsidRPr="008018E3">
        <w:rPr>
          <w:rFonts w:ascii="Nunito Sans Light" w:hAnsi="Nunito Sans Light"/>
          <w:b/>
          <w:bCs/>
        </w:rPr>
        <w:t>standard</w:t>
      </w:r>
      <w:r w:rsidRPr="008018E3">
        <w:rPr>
          <w:rFonts w:ascii="Nunito Sans Light" w:hAnsi="Nunito Sans Light"/>
        </w:rPr>
        <w:t xml:space="preserve"> waste charge (100%) for Garbage.</w:t>
      </w:r>
    </w:p>
    <w:p w14:paraId="15F37485" w14:textId="629FF15C" w:rsidR="00D078E1" w:rsidRDefault="00D078E1" w:rsidP="008018E3">
      <w:pPr>
        <w:pStyle w:val="BodyText"/>
        <w:spacing w:after="120" w:line="259" w:lineRule="auto"/>
        <w:rPr>
          <w:rFonts w:ascii="Nunito Sans Light" w:hAnsi="Nunito Sans Light"/>
          <w:sz w:val="22"/>
          <w:szCs w:val="22"/>
        </w:rPr>
      </w:pPr>
    </w:p>
    <w:p w14:paraId="2CFB313D" w14:textId="31D99DA7" w:rsidR="00B107F5" w:rsidRDefault="00273883" w:rsidP="00B107F5">
      <w:pPr>
        <w:pStyle w:val="Heading2"/>
      </w:pPr>
      <w:bookmarkStart w:id="1" w:name="_Hlk79065668"/>
      <w:r>
        <w:t>Community feedback welcome</w:t>
      </w:r>
    </w:p>
    <w:p w14:paraId="6DFB6280" w14:textId="5F451D7E" w:rsidR="00D078E1" w:rsidRPr="008018E3" w:rsidRDefault="00B107F5" w:rsidP="00B107F5">
      <w:pPr>
        <w:pStyle w:val="BodyText"/>
        <w:spacing w:after="120" w:line="259" w:lineRule="auto"/>
        <w:rPr>
          <w:rFonts w:ascii="Nunito Sans Light" w:hAnsi="Nunito Sans Light"/>
          <w:sz w:val="22"/>
          <w:szCs w:val="22"/>
        </w:rPr>
      </w:pPr>
      <w:r>
        <w:rPr>
          <w:rFonts w:ascii="Nunito Sans Light" w:hAnsi="Nunito Sans Light"/>
          <w:sz w:val="22"/>
          <w:szCs w:val="22"/>
        </w:rPr>
        <w:t>Will</w:t>
      </w:r>
      <w:r w:rsidR="00D078E1" w:rsidRPr="008018E3">
        <w:rPr>
          <w:rFonts w:ascii="Nunito Sans Light" w:hAnsi="Nunito Sans Light"/>
          <w:sz w:val="22"/>
          <w:szCs w:val="22"/>
        </w:rPr>
        <w:t xml:space="preserve"> the</w:t>
      </w:r>
      <w:r>
        <w:rPr>
          <w:rFonts w:ascii="Nunito Sans Light" w:hAnsi="Nunito Sans Light"/>
          <w:sz w:val="22"/>
          <w:szCs w:val="22"/>
        </w:rPr>
        <w:t xml:space="preserve"> proposed</w:t>
      </w:r>
      <w:r w:rsidR="00D078E1" w:rsidRPr="008018E3">
        <w:rPr>
          <w:rFonts w:ascii="Nunito Sans Light" w:hAnsi="Nunito Sans Light"/>
          <w:sz w:val="22"/>
          <w:szCs w:val="22"/>
        </w:rPr>
        <w:t xml:space="preserve"> changes work for Moreland?</w:t>
      </w:r>
    </w:p>
    <w:p w14:paraId="5FFEBAFD" w14:textId="2262A5FD" w:rsidR="00D078E1" w:rsidRDefault="00D078E1" w:rsidP="008018E3">
      <w:pPr>
        <w:spacing w:after="120"/>
        <w:rPr>
          <w:rFonts w:ascii="Nunito Sans Light" w:hAnsi="Nunito Sans Light"/>
        </w:rPr>
      </w:pPr>
      <w:r w:rsidRPr="008018E3">
        <w:rPr>
          <w:rFonts w:ascii="Nunito Sans Light" w:hAnsi="Nunito Sans Light"/>
        </w:rPr>
        <w:t xml:space="preserve">Tell us at: </w:t>
      </w:r>
      <w:hyperlink r:id="rId7" w:history="1">
        <w:r w:rsidR="00B107F5" w:rsidRPr="005B2868">
          <w:rPr>
            <w:rStyle w:val="Hyperlink"/>
            <w:rFonts w:ascii="Nunito Sans Light" w:hAnsi="Nunito Sans Light"/>
          </w:rPr>
          <w:t>conversations.moreland.vic.gov.au/waste</w:t>
        </w:r>
      </w:hyperlink>
      <w:r w:rsidR="00B107F5">
        <w:rPr>
          <w:rFonts w:ascii="Nunito Sans Light" w:hAnsi="Nunito Sans Light"/>
        </w:rPr>
        <w:t xml:space="preserve"> </w:t>
      </w:r>
    </w:p>
    <w:p w14:paraId="5A5F306C" w14:textId="3898FF10" w:rsidR="00B107F5" w:rsidRDefault="00B107F5" w:rsidP="00B107F5">
      <w:pPr>
        <w:pStyle w:val="ListParagraph"/>
        <w:numPr>
          <w:ilvl w:val="0"/>
          <w:numId w:val="8"/>
        </w:numPr>
        <w:spacing w:after="120"/>
        <w:rPr>
          <w:rFonts w:ascii="Nunito Sans Light" w:hAnsi="Nunito Sans Light"/>
        </w:rPr>
      </w:pPr>
      <w:r>
        <w:rPr>
          <w:rFonts w:ascii="Nunito Sans Light" w:hAnsi="Nunito Sans Light"/>
        </w:rPr>
        <w:t>complete our online survey (or request a hard copy)</w:t>
      </w:r>
    </w:p>
    <w:p w14:paraId="607DDA2F" w14:textId="6A785AD6" w:rsidR="00B107F5" w:rsidRDefault="00B107F5" w:rsidP="00B107F5">
      <w:pPr>
        <w:pStyle w:val="ListParagraph"/>
        <w:numPr>
          <w:ilvl w:val="0"/>
          <w:numId w:val="8"/>
        </w:numPr>
        <w:spacing w:after="120"/>
        <w:rPr>
          <w:rFonts w:ascii="Nunito Sans Light" w:hAnsi="Nunito Sans Light"/>
        </w:rPr>
      </w:pPr>
      <w:r>
        <w:rPr>
          <w:rFonts w:ascii="Nunito Sans Light" w:hAnsi="Nunito Sans Light"/>
        </w:rPr>
        <w:t>join an in-person or online workshop</w:t>
      </w:r>
    </w:p>
    <w:p w14:paraId="2641BFE6" w14:textId="44CB7C78" w:rsidR="00B107F5" w:rsidRDefault="00B107F5" w:rsidP="00B107F5">
      <w:pPr>
        <w:pStyle w:val="ListParagraph"/>
        <w:numPr>
          <w:ilvl w:val="0"/>
          <w:numId w:val="8"/>
        </w:numPr>
        <w:spacing w:after="120"/>
        <w:rPr>
          <w:rFonts w:ascii="Nunito Sans Light" w:hAnsi="Nunito Sans Light"/>
        </w:rPr>
      </w:pPr>
      <w:r>
        <w:rPr>
          <w:rFonts w:ascii="Nunito Sans Light" w:hAnsi="Nunito Sans Light"/>
        </w:rPr>
        <w:t>call us during a community drop-in phone session</w:t>
      </w:r>
    </w:p>
    <w:p w14:paraId="4D72E33B" w14:textId="2FD51FAA" w:rsidR="00B107F5" w:rsidRDefault="00B107F5" w:rsidP="00B107F5">
      <w:pPr>
        <w:spacing w:after="120"/>
        <w:rPr>
          <w:rFonts w:ascii="Nunito Sans Light" w:hAnsi="Nunito Sans Light"/>
        </w:rPr>
      </w:pPr>
    </w:p>
    <w:p w14:paraId="1E2C9AF2" w14:textId="1B26F261" w:rsidR="00B107F5" w:rsidRDefault="00B107F5" w:rsidP="00B107F5">
      <w:pPr>
        <w:spacing w:after="120"/>
        <w:rPr>
          <w:rFonts w:ascii="Nunito Sans Light" w:hAnsi="Nunito Sans Light"/>
        </w:rPr>
      </w:pPr>
      <w:r>
        <w:rPr>
          <w:rFonts w:ascii="Nunito Sans Light" w:hAnsi="Nunito Sans Light"/>
        </w:rPr>
        <w:t xml:space="preserve">If you require assistance with any of our information, please call our customer service team on 9240 1111 or email </w:t>
      </w:r>
      <w:hyperlink r:id="rId8" w:history="1">
        <w:r w:rsidRPr="005B2868">
          <w:rPr>
            <w:rStyle w:val="Hyperlink"/>
            <w:rFonts w:ascii="Nunito Sans Light" w:hAnsi="Nunito Sans Light"/>
          </w:rPr>
          <w:t>wasteprojects@moreland.vic.gov.au</w:t>
        </w:r>
      </w:hyperlink>
      <w:r>
        <w:rPr>
          <w:rFonts w:ascii="Nunito Sans Light" w:hAnsi="Nunito Sans Light"/>
        </w:rPr>
        <w:t xml:space="preserve"> </w:t>
      </w:r>
    </w:p>
    <w:p w14:paraId="27E4AF86" w14:textId="6F19A785" w:rsidR="00B107F5" w:rsidRPr="00B107F5" w:rsidRDefault="00B107F5" w:rsidP="00B107F5">
      <w:pPr>
        <w:spacing w:after="120"/>
        <w:rPr>
          <w:rFonts w:ascii="Nunito Sans Light" w:hAnsi="Nunito Sans Light"/>
        </w:rPr>
      </w:pPr>
      <w:r>
        <w:rPr>
          <w:rFonts w:ascii="Nunito Sans Light" w:hAnsi="Nunito Sans Light"/>
        </w:rPr>
        <w:t>Community feedback on the proposed changes is welcome until Sunday 5 September 2021</w:t>
      </w:r>
    </w:p>
    <w:bookmarkEnd w:id="1"/>
    <w:p w14:paraId="4A586ABB" w14:textId="526A0C79" w:rsidR="00D078E1" w:rsidRPr="008018E3" w:rsidRDefault="00D078E1" w:rsidP="008018E3">
      <w:pPr>
        <w:spacing w:after="120"/>
        <w:rPr>
          <w:rFonts w:ascii="Nunito Sans Light" w:hAnsi="Nunito Sans Light"/>
          <w:highlight w:val="yellow"/>
        </w:rPr>
      </w:pPr>
    </w:p>
    <w:p w14:paraId="3AF55E6A" w14:textId="184414D9" w:rsidR="00B84E4D" w:rsidRPr="008018E3" w:rsidRDefault="00B84E4D" w:rsidP="008018E3">
      <w:pPr>
        <w:spacing w:after="120"/>
        <w:rPr>
          <w:rFonts w:ascii="Nunito Sans Light" w:hAnsi="Nunito Sans Light"/>
        </w:rPr>
      </w:pPr>
    </w:p>
    <w:sectPr w:rsidR="00B84E4D" w:rsidRPr="008018E3" w:rsidSect="00502C2C">
      <w:footerReference w:type="default" r:id="rId9"/>
      <w:headerReference w:type="first" r:id="rId10"/>
      <w:pgSz w:w="11906" w:h="16838" w:code="9"/>
      <w:pgMar w:top="1134" w:right="1134" w:bottom="1134" w:left="1134" w:header="567"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0C20" w14:textId="77777777" w:rsidR="00E20BAC" w:rsidRDefault="00E20BAC" w:rsidP="006317A4">
      <w:pPr>
        <w:spacing w:after="0" w:line="240" w:lineRule="auto"/>
      </w:pPr>
      <w:r>
        <w:separator/>
      </w:r>
    </w:p>
  </w:endnote>
  <w:endnote w:type="continuationSeparator" w:id="0">
    <w:p w14:paraId="14570D46" w14:textId="77777777" w:rsidR="00E20BAC" w:rsidRDefault="00E20BAC" w:rsidP="0063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Galano Grotesque ExtraBold">
    <w:panose1 w:val="00000900000000000000"/>
    <w:charset w:val="00"/>
    <w:family w:val="modern"/>
    <w:notTrueType/>
    <w:pitch w:val="variable"/>
    <w:sig w:usb0="00000007" w:usb1="00000000" w:usb2="00000000" w:usb3="00000000" w:csb0="00000093"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42045"/>
      <w:docPartObj>
        <w:docPartGallery w:val="Page Numbers (Bottom of Page)"/>
        <w:docPartUnique/>
      </w:docPartObj>
    </w:sdtPr>
    <w:sdtEndPr>
      <w:rPr>
        <w:noProof/>
      </w:rPr>
    </w:sdtEndPr>
    <w:sdtContent>
      <w:p w14:paraId="649409AF" w14:textId="4319DCFA" w:rsidR="006317A4" w:rsidRDefault="00631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B2FBF6" w14:textId="77777777" w:rsidR="006317A4" w:rsidRDefault="0063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913F3" w14:textId="77777777" w:rsidR="00E20BAC" w:rsidRDefault="00E20BAC" w:rsidP="006317A4">
      <w:pPr>
        <w:spacing w:after="0" w:line="240" w:lineRule="auto"/>
      </w:pPr>
      <w:r>
        <w:separator/>
      </w:r>
    </w:p>
  </w:footnote>
  <w:footnote w:type="continuationSeparator" w:id="0">
    <w:p w14:paraId="66177FA9" w14:textId="77777777" w:rsidR="00E20BAC" w:rsidRDefault="00E20BAC" w:rsidP="0063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EB06" w14:textId="395BF862" w:rsidR="00502C2C" w:rsidRDefault="00502C2C">
    <w:pPr>
      <w:pStyle w:val="Header"/>
    </w:pPr>
    <w:r>
      <w:rPr>
        <w:noProof/>
      </w:rPr>
      <mc:AlternateContent>
        <mc:Choice Requires="wps">
          <w:drawing>
            <wp:anchor distT="45720" distB="45720" distL="114300" distR="114300" simplePos="0" relativeHeight="251659264" behindDoc="0" locked="0" layoutInCell="1" allowOverlap="1" wp14:anchorId="1854A5CA" wp14:editId="6BF6EA0F">
              <wp:simplePos x="0" y="0"/>
              <wp:positionH relativeFrom="margin">
                <wp:posOffset>5229225</wp:posOffset>
              </wp:positionH>
              <wp:positionV relativeFrom="paragraph">
                <wp:posOffset>-97155</wp:posOffset>
              </wp:positionV>
              <wp:extent cx="1304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0691E5B7" w14:textId="77777777" w:rsidR="00502C2C" w:rsidRDefault="00502C2C" w:rsidP="00502C2C">
                          <w:pPr>
                            <w:jc w:val="right"/>
                          </w:pPr>
                          <w:r>
                            <w:rPr>
                              <w:noProof/>
                            </w:rPr>
                            <w:drawing>
                              <wp:inline distT="0" distB="0" distL="0" distR="0" wp14:anchorId="26265BD3" wp14:editId="289D65ED">
                                <wp:extent cx="1095634" cy="1676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LogoDesign_Moreland_black_nocurve-01.png"/>
                                        <pic:cNvPicPr/>
                                      </pic:nvPicPr>
                                      <pic:blipFill>
                                        <a:blip r:embed="rId1">
                                          <a:extLst>
                                            <a:ext uri="{28A0092B-C50C-407E-A947-70E740481C1C}">
                                              <a14:useLocalDpi xmlns:a14="http://schemas.microsoft.com/office/drawing/2010/main" val="0"/>
                                            </a:ext>
                                          </a:extLst>
                                        </a:blip>
                                        <a:stretch>
                                          <a:fillRect/>
                                        </a:stretch>
                                      </pic:blipFill>
                                      <pic:spPr>
                                        <a:xfrm>
                                          <a:off x="0" y="0"/>
                                          <a:ext cx="1098642" cy="168100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54A5CA" id="_x0000_t202" coordsize="21600,21600" o:spt="202" path="m,l,21600r21600,l21600,xe">
              <v:stroke joinstyle="miter"/>
              <v:path gradientshapeok="t" o:connecttype="rect"/>
            </v:shapetype>
            <v:shape id="Text Box 2" o:spid="_x0000_s1026" type="#_x0000_t202" style="position:absolute;margin-left:411.75pt;margin-top:-7.65pt;width:10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" stroked="f">
              <v:textbox style="mso-fit-shape-to-text:t">
                <w:txbxContent>
                  <w:p w14:paraId="0691E5B7" w14:textId="77777777" w:rsidR="00502C2C" w:rsidRDefault="00502C2C" w:rsidP="00502C2C">
                    <w:pPr>
                      <w:jc w:val="right"/>
                    </w:pPr>
                    <w:r>
                      <w:rPr>
                        <w:noProof/>
                      </w:rPr>
                      <w:drawing>
                        <wp:inline distT="0" distB="0" distL="0" distR="0" wp14:anchorId="26265BD3" wp14:editId="289D65ED">
                          <wp:extent cx="1095634" cy="1676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LogoDesign_Moreland_black_nocurve-01.png"/>
                                  <pic:cNvPicPr/>
                                </pic:nvPicPr>
                                <pic:blipFill>
                                  <a:blip r:embed="rId1">
                                    <a:extLst>
                                      <a:ext uri="{28A0092B-C50C-407E-A947-70E740481C1C}">
                                        <a14:useLocalDpi xmlns:a14="http://schemas.microsoft.com/office/drawing/2010/main" val="0"/>
                                      </a:ext>
                                    </a:extLst>
                                  </a:blip>
                                  <a:stretch>
                                    <a:fillRect/>
                                  </a:stretch>
                                </pic:blipFill>
                                <pic:spPr>
                                  <a:xfrm>
                                    <a:off x="0" y="0"/>
                                    <a:ext cx="1098642" cy="1681002"/>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E8E"/>
    <w:multiLevelType w:val="hybridMultilevel"/>
    <w:tmpl w:val="B636B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23167B"/>
    <w:multiLevelType w:val="hybridMultilevel"/>
    <w:tmpl w:val="3652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37158D"/>
    <w:multiLevelType w:val="hybridMultilevel"/>
    <w:tmpl w:val="12E2D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9501C4"/>
    <w:multiLevelType w:val="hybridMultilevel"/>
    <w:tmpl w:val="ED8E1F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4E7C3FBF"/>
    <w:multiLevelType w:val="hybridMultilevel"/>
    <w:tmpl w:val="857C7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192A98"/>
    <w:multiLevelType w:val="hybridMultilevel"/>
    <w:tmpl w:val="731E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B252F3"/>
    <w:multiLevelType w:val="hybridMultilevel"/>
    <w:tmpl w:val="BBB8FD38"/>
    <w:lvl w:ilvl="0" w:tplc="0A90A72C">
      <w:numFmt w:val="bullet"/>
      <w:lvlText w:val="-"/>
      <w:lvlJc w:val="left"/>
      <w:pPr>
        <w:ind w:left="720" w:hanging="360"/>
      </w:pPr>
      <w:rPr>
        <w:rFonts w:ascii="Nunito Sans Light" w:eastAsia="Times New Roman" w:hAnsi="Nunito 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77D059F"/>
    <w:multiLevelType w:val="hybridMultilevel"/>
    <w:tmpl w:val="8BE8C1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E1"/>
    <w:rsid w:val="00014150"/>
    <w:rsid w:val="00015B5D"/>
    <w:rsid w:val="000333F7"/>
    <w:rsid w:val="0004584F"/>
    <w:rsid w:val="0009454B"/>
    <w:rsid w:val="00112759"/>
    <w:rsid w:val="001A3B4E"/>
    <w:rsid w:val="00223AD3"/>
    <w:rsid w:val="00273883"/>
    <w:rsid w:val="00287FFE"/>
    <w:rsid w:val="00373ACF"/>
    <w:rsid w:val="00445BD8"/>
    <w:rsid w:val="00502C2C"/>
    <w:rsid w:val="00505C5D"/>
    <w:rsid w:val="00511E93"/>
    <w:rsid w:val="00517DAE"/>
    <w:rsid w:val="006317A4"/>
    <w:rsid w:val="006B329B"/>
    <w:rsid w:val="006F45FF"/>
    <w:rsid w:val="00792FD9"/>
    <w:rsid w:val="008018E3"/>
    <w:rsid w:val="00955688"/>
    <w:rsid w:val="00A2195A"/>
    <w:rsid w:val="00A34221"/>
    <w:rsid w:val="00A901D5"/>
    <w:rsid w:val="00B01AA6"/>
    <w:rsid w:val="00B107F5"/>
    <w:rsid w:val="00B84E4D"/>
    <w:rsid w:val="00BC491C"/>
    <w:rsid w:val="00C463C1"/>
    <w:rsid w:val="00D078E1"/>
    <w:rsid w:val="00E20BAC"/>
    <w:rsid w:val="00E31E61"/>
    <w:rsid w:val="00E45DFD"/>
    <w:rsid w:val="00EF62C7"/>
    <w:rsid w:val="00F4238E"/>
    <w:rsid w:val="00F45EE2"/>
    <w:rsid w:val="00F537BD"/>
    <w:rsid w:val="00F9464D"/>
    <w:rsid w:val="00FA0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794B6"/>
  <w15:chartTrackingRefBased/>
  <w15:docId w15:val="{5B4A0CF4-8FDF-4A32-BE1A-EC8608B6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78E1"/>
    <w:pPr>
      <w:spacing w:after="0" w:line="240" w:lineRule="auto"/>
      <w:outlineLvl w:val="0"/>
    </w:pPr>
    <w:rPr>
      <w:rFonts w:ascii="Galano Grotesque ExtraBold" w:eastAsiaTheme="majorEastAsia" w:hAnsi="Galano Grotesque ExtraBold" w:cstheme="majorBidi"/>
      <w:color w:val="4472C4" w:themeColor="accent1"/>
      <w:spacing w:val="-4"/>
      <w:kern w:val="21"/>
      <w:sz w:val="34"/>
      <w:szCs w:val="32"/>
    </w:rPr>
  </w:style>
  <w:style w:type="paragraph" w:styleId="Heading2">
    <w:name w:val="heading 2"/>
    <w:basedOn w:val="BodyText"/>
    <w:next w:val="Normal"/>
    <w:link w:val="Heading2Char"/>
    <w:qFormat/>
    <w:rsid w:val="00D078E1"/>
    <w:pPr>
      <w:keepNext/>
      <w:spacing w:before="160" w:line="240" w:lineRule="auto"/>
      <w:outlineLvl w:val="1"/>
    </w:pPr>
    <w:rPr>
      <w:rFonts w:ascii="Galano Grotesque ExtraBold" w:hAnsi="Galano Grotesque ExtraBold"/>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8E1"/>
    <w:rPr>
      <w:rFonts w:ascii="Galano Grotesque ExtraBold" w:eastAsiaTheme="majorEastAsia" w:hAnsi="Galano Grotesque ExtraBold" w:cstheme="majorBidi"/>
      <w:color w:val="4472C4" w:themeColor="accent1"/>
      <w:spacing w:val="-4"/>
      <w:kern w:val="21"/>
      <w:sz w:val="34"/>
      <w:szCs w:val="32"/>
    </w:rPr>
  </w:style>
  <w:style w:type="character" w:customStyle="1" w:styleId="Heading2Char">
    <w:name w:val="Heading 2 Char"/>
    <w:basedOn w:val="DefaultParagraphFont"/>
    <w:link w:val="Heading2"/>
    <w:rsid w:val="00D078E1"/>
    <w:rPr>
      <w:rFonts w:ascii="Galano Grotesque ExtraBold" w:eastAsia="Times New Roman" w:hAnsi="Galano Grotesque ExtraBold" w:cs="Times New Roman"/>
      <w:color w:val="000000" w:themeColor="text1"/>
      <w:kern w:val="21"/>
      <w:sz w:val="27"/>
      <w:szCs w:val="21"/>
    </w:rPr>
  </w:style>
  <w:style w:type="paragraph" w:styleId="BodyText">
    <w:name w:val="Body Text"/>
    <w:basedOn w:val="Normal"/>
    <w:link w:val="BodyTextChar"/>
    <w:qFormat/>
    <w:rsid w:val="00D078E1"/>
    <w:pPr>
      <w:spacing w:line="218" w:lineRule="auto"/>
    </w:pPr>
    <w:rPr>
      <w:rFonts w:eastAsia="Times New Roman" w:cs="Times New Roman"/>
      <w:color w:val="000000" w:themeColor="text1"/>
      <w:kern w:val="21"/>
      <w:sz w:val="21"/>
      <w:szCs w:val="21"/>
    </w:rPr>
  </w:style>
  <w:style w:type="character" w:customStyle="1" w:styleId="BodyTextChar">
    <w:name w:val="Body Text Char"/>
    <w:basedOn w:val="DefaultParagraphFont"/>
    <w:link w:val="BodyText"/>
    <w:rsid w:val="00D078E1"/>
    <w:rPr>
      <w:rFonts w:eastAsia="Times New Roman" w:cs="Times New Roman"/>
      <w:color w:val="000000" w:themeColor="text1"/>
      <w:kern w:val="21"/>
      <w:sz w:val="21"/>
      <w:szCs w:val="21"/>
    </w:rPr>
  </w:style>
  <w:style w:type="character" w:styleId="Hyperlink">
    <w:name w:val="Hyperlink"/>
    <w:basedOn w:val="DefaultParagraphFont"/>
    <w:uiPriority w:val="99"/>
    <w:unhideWhenUsed/>
    <w:rsid w:val="00D078E1"/>
    <w:rPr>
      <w:color w:val="0563C1" w:themeColor="hyperlink"/>
      <w:u w:val="single"/>
    </w:rPr>
  </w:style>
  <w:style w:type="paragraph" w:styleId="Caption">
    <w:name w:val="caption"/>
    <w:basedOn w:val="Normal"/>
    <w:next w:val="Normal"/>
    <w:rsid w:val="00D078E1"/>
    <w:pPr>
      <w:tabs>
        <w:tab w:val="left" w:pos="1134"/>
      </w:tabs>
      <w:spacing w:before="240" w:line="240" w:lineRule="auto"/>
      <w:ind w:left="1134" w:hanging="1134"/>
    </w:pPr>
    <w:rPr>
      <w:rFonts w:ascii="Nunito Sans" w:eastAsia="Times New Roman" w:hAnsi="Nunito Sans" w:cs="Times New Roman"/>
      <w:b/>
      <w:iCs/>
      <w:color w:val="000000" w:themeColor="text1"/>
      <w:kern w:val="21"/>
      <w:sz w:val="20"/>
      <w:szCs w:val="18"/>
    </w:rPr>
  </w:style>
  <w:style w:type="paragraph" w:styleId="ListParagraph">
    <w:name w:val="List Paragraph"/>
    <w:aliases w:val="Capire List Paragraph,#List Paragraph,UE List Paragraph,Bullet List"/>
    <w:basedOn w:val="Normal"/>
    <w:link w:val="ListParagraphChar"/>
    <w:uiPriority w:val="34"/>
    <w:qFormat/>
    <w:rsid w:val="00D078E1"/>
    <w:pPr>
      <w:spacing w:after="0" w:line="240" w:lineRule="auto"/>
      <w:ind w:left="720"/>
      <w:contextualSpacing/>
    </w:pPr>
    <w:rPr>
      <w:rFonts w:eastAsiaTheme="minorEastAsia"/>
      <w:sz w:val="24"/>
      <w:szCs w:val="24"/>
      <w:lang w:val="en-US"/>
    </w:rPr>
  </w:style>
  <w:style w:type="character" w:customStyle="1" w:styleId="ListParagraphChar">
    <w:name w:val="List Paragraph Char"/>
    <w:aliases w:val="Capire List Paragraph Char,#List Paragraph Char,UE List Paragraph Char,Bullet List Char"/>
    <w:link w:val="ListParagraph"/>
    <w:uiPriority w:val="34"/>
    <w:rsid w:val="00D078E1"/>
    <w:rPr>
      <w:rFonts w:eastAsiaTheme="minorEastAsia"/>
      <w:sz w:val="24"/>
      <w:szCs w:val="24"/>
      <w:lang w:val="en-US"/>
    </w:rPr>
  </w:style>
  <w:style w:type="paragraph" w:styleId="CommentText">
    <w:name w:val="annotation text"/>
    <w:basedOn w:val="Normal"/>
    <w:link w:val="CommentTextChar"/>
    <w:semiHidden/>
    <w:unhideWhenUsed/>
    <w:rsid w:val="00D078E1"/>
    <w:pPr>
      <w:spacing w:after="120" w:line="240" w:lineRule="auto"/>
    </w:pPr>
    <w:rPr>
      <w:rFonts w:eastAsia="Times New Roman" w:cs="Times New Roman"/>
      <w:color w:val="000000" w:themeColor="text1"/>
      <w:kern w:val="21"/>
      <w:sz w:val="20"/>
      <w:szCs w:val="20"/>
      <w:lang w:eastAsia="en-AU"/>
    </w:rPr>
  </w:style>
  <w:style w:type="character" w:customStyle="1" w:styleId="CommentTextChar">
    <w:name w:val="Comment Text Char"/>
    <w:basedOn w:val="DefaultParagraphFont"/>
    <w:link w:val="CommentText"/>
    <w:semiHidden/>
    <w:rsid w:val="00D078E1"/>
    <w:rPr>
      <w:rFonts w:eastAsia="Times New Roman" w:cs="Times New Roman"/>
      <w:color w:val="000000" w:themeColor="text1"/>
      <w:kern w:val="21"/>
      <w:sz w:val="20"/>
      <w:szCs w:val="20"/>
      <w:lang w:eastAsia="en-AU"/>
    </w:rPr>
  </w:style>
  <w:style w:type="character" w:styleId="CommentReference">
    <w:name w:val="annotation reference"/>
    <w:basedOn w:val="DefaultParagraphFont"/>
    <w:semiHidden/>
    <w:unhideWhenUsed/>
    <w:rsid w:val="00D078E1"/>
    <w:rPr>
      <w:sz w:val="16"/>
      <w:szCs w:val="16"/>
    </w:rPr>
  </w:style>
  <w:style w:type="paragraph" w:styleId="BalloonText">
    <w:name w:val="Balloon Text"/>
    <w:basedOn w:val="Normal"/>
    <w:link w:val="BalloonTextChar"/>
    <w:uiPriority w:val="99"/>
    <w:semiHidden/>
    <w:unhideWhenUsed/>
    <w:rsid w:val="00D0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491C"/>
    <w:pPr>
      <w:spacing w:after="160"/>
    </w:pPr>
    <w:rPr>
      <w:rFonts w:eastAsiaTheme="minorHAnsi" w:cstheme="minorBidi"/>
      <w:b/>
      <w:bCs/>
      <w:color w:val="auto"/>
      <w:kern w:val="0"/>
      <w:lang w:eastAsia="en-US"/>
    </w:rPr>
  </w:style>
  <w:style w:type="character" w:customStyle="1" w:styleId="CommentSubjectChar">
    <w:name w:val="Comment Subject Char"/>
    <w:basedOn w:val="CommentTextChar"/>
    <w:link w:val="CommentSubject"/>
    <w:uiPriority w:val="99"/>
    <w:semiHidden/>
    <w:rsid w:val="00BC491C"/>
    <w:rPr>
      <w:rFonts w:eastAsia="Times New Roman" w:cs="Times New Roman"/>
      <w:b/>
      <w:bCs/>
      <w:color w:val="000000" w:themeColor="text1"/>
      <w:kern w:val="21"/>
      <w:sz w:val="20"/>
      <w:szCs w:val="20"/>
      <w:lang w:eastAsia="en-AU"/>
    </w:rPr>
  </w:style>
  <w:style w:type="paragraph" w:customStyle="1" w:styleId="yiv5852494654msonormal">
    <w:name w:val="yiv5852494654msonormal"/>
    <w:basedOn w:val="Normal"/>
    <w:rsid w:val="00BC491C"/>
    <w:pPr>
      <w:spacing w:before="100" w:beforeAutospacing="1" w:after="100" w:afterAutospacing="1" w:line="240" w:lineRule="auto"/>
    </w:pPr>
    <w:rPr>
      <w:rFonts w:ascii="Calibri" w:hAnsi="Calibri" w:cs="Calibri"/>
      <w:lang w:eastAsia="en-AU"/>
    </w:rPr>
  </w:style>
  <w:style w:type="character" w:styleId="UnresolvedMention">
    <w:name w:val="Unresolved Mention"/>
    <w:basedOn w:val="DefaultParagraphFont"/>
    <w:uiPriority w:val="99"/>
    <w:semiHidden/>
    <w:unhideWhenUsed/>
    <w:rsid w:val="00B107F5"/>
    <w:rPr>
      <w:color w:val="808080"/>
      <w:shd w:val="clear" w:color="auto" w:fill="E6E6E6"/>
    </w:rPr>
  </w:style>
  <w:style w:type="paragraph" w:styleId="Header">
    <w:name w:val="header"/>
    <w:basedOn w:val="Normal"/>
    <w:link w:val="HeaderChar"/>
    <w:uiPriority w:val="99"/>
    <w:unhideWhenUsed/>
    <w:rsid w:val="0063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7A4"/>
  </w:style>
  <w:style w:type="paragraph" w:styleId="Footer">
    <w:name w:val="footer"/>
    <w:basedOn w:val="Normal"/>
    <w:link w:val="FooterChar"/>
    <w:uiPriority w:val="99"/>
    <w:unhideWhenUsed/>
    <w:rsid w:val="0063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projects@moreland.vic.gov.au" TargetMode="External"/><Relationship Id="rId3" Type="http://schemas.openxmlformats.org/officeDocument/2006/relationships/settings" Target="settings.xml"/><Relationship Id="rId7" Type="http://schemas.openxmlformats.org/officeDocument/2006/relationships/hyperlink" Target="http://conversations.moreland.vic.gov.au/was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1588</Words>
  <Characters>8402</Characters>
  <Application>Microsoft Office Word</Application>
  <DocSecurity>0</DocSecurity>
  <Lines>150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Barnes</dc:creator>
  <cp:keywords/>
  <dc:description/>
  <cp:lastModifiedBy>Kelly Barnes</cp:lastModifiedBy>
  <cp:revision>3</cp:revision>
  <dcterms:created xsi:type="dcterms:W3CDTF">2021-08-05T04:05:00Z</dcterms:created>
  <dcterms:modified xsi:type="dcterms:W3CDTF">2021-08-05T04:21:00Z</dcterms:modified>
</cp:coreProperties>
</file>