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5C32" w14:textId="4DB7F92E" w:rsidR="00F33FA8" w:rsidRPr="002654E8" w:rsidRDefault="00CA05A7" w:rsidP="00F33FA8">
      <w:pPr>
        <w:pStyle w:val="Heading1"/>
        <w:rPr>
          <w:rFonts w:ascii="Arial" w:hAnsi="Arial" w:cs="Arial"/>
          <w:b/>
          <w:bCs/>
          <w:sz w:val="28"/>
          <w:szCs w:val="28"/>
        </w:rPr>
      </w:pPr>
      <w:bookmarkStart w:id="0" w:name="_GoBack"/>
      <w:r w:rsidRPr="002654E8">
        <w:rPr>
          <w:rFonts w:ascii="Arial" w:hAnsi="Arial" w:cs="Arial"/>
          <w:b/>
          <w:bCs/>
          <w:sz w:val="28"/>
          <w:szCs w:val="28"/>
        </w:rPr>
        <w:t xml:space="preserve">Neighbourhoods </w:t>
      </w:r>
      <w:r w:rsidR="00F33FA8" w:rsidRPr="002654E8">
        <w:rPr>
          <w:rFonts w:ascii="Arial" w:hAnsi="Arial" w:cs="Arial"/>
          <w:b/>
          <w:bCs/>
          <w:sz w:val="28"/>
          <w:szCs w:val="28"/>
        </w:rPr>
        <w:t>– Topic Paper Summary</w:t>
      </w:r>
    </w:p>
    <w:p w14:paraId="2E02B0E5" w14:textId="77777777" w:rsidR="00743E9F" w:rsidRPr="002654E8" w:rsidRDefault="00743E9F" w:rsidP="009B148E">
      <w:pPr>
        <w:pStyle w:val="Heading2"/>
        <w:rPr>
          <w:rFonts w:ascii="Arial" w:hAnsi="Arial" w:cs="Arial"/>
          <w:sz w:val="28"/>
          <w:szCs w:val="28"/>
        </w:rPr>
      </w:pPr>
    </w:p>
    <w:p w14:paraId="1CAC614B" w14:textId="59D7CC92" w:rsidR="00183DEC" w:rsidRPr="002654E8" w:rsidRDefault="00F33FA8" w:rsidP="00743E9F">
      <w:pPr>
        <w:pStyle w:val="Heading2"/>
        <w:rPr>
          <w:rFonts w:ascii="Arial" w:hAnsi="Arial" w:cs="Arial"/>
          <w:sz w:val="28"/>
          <w:szCs w:val="28"/>
        </w:rPr>
      </w:pPr>
      <w:r w:rsidRPr="002654E8">
        <w:rPr>
          <w:rFonts w:ascii="Arial" w:hAnsi="Arial" w:cs="Arial"/>
          <w:sz w:val="28"/>
          <w:szCs w:val="28"/>
        </w:rPr>
        <w:t>Summary</w:t>
      </w:r>
    </w:p>
    <w:p w14:paraId="51A8AED8" w14:textId="5EAFE79F" w:rsidR="00E93433" w:rsidRPr="002654E8" w:rsidRDefault="00743E9F" w:rsidP="00E93433">
      <w:pPr>
        <w:rPr>
          <w:rFonts w:ascii="Arial" w:hAnsi="Arial" w:cs="Arial"/>
          <w:sz w:val="28"/>
          <w:szCs w:val="28"/>
        </w:rPr>
      </w:pPr>
      <w:r w:rsidRPr="002654E8">
        <w:rPr>
          <w:rFonts w:ascii="Arial" w:hAnsi="Arial" w:cs="Arial"/>
          <w:sz w:val="28"/>
          <w:szCs w:val="28"/>
        </w:rPr>
        <w:t xml:space="preserve">Moreland’s population is growing and changing quickly. </w:t>
      </w:r>
      <w:r w:rsidR="00CA05A7" w:rsidRPr="002654E8">
        <w:rPr>
          <w:rFonts w:ascii="Arial" w:hAnsi="Arial" w:cs="Arial"/>
          <w:sz w:val="28"/>
          <w:szCs w:val="28"/>
        </w:rPr>
        <w:t>Neighbourhoods are our physical surroundings, our heritage, and the lifestyle that residents enjoy living and working in Moreland.</w:t>
      </w:r>
    </w:p>
    <w:p w14:paraId="5EFF2CE1" w14:textId="34761548" w:rsidR="00E93433" w:rsidRPr="002654E8" w:rsidRDefault="00E93433" w:rsidP="00E93433">
      <w:pPr>
        <w:rPr>
          <w:rFonts w:ascii="Arial" w:hAnsi="Arial" w:cs="Arial"/>
          <w:sz w:val="28"/>
          <w:szCs w:val="28"/>
        </w:rPr>
      </w:pPr>
      <w:r w:rsidRPr="002654E8">
        <w:rPr>
          <w:rFonts w:ascii="Arial" w:hAnsi="Arial" w:cs="Arial"/>
          <w:sz w:val="28"/>
          <w:szCs w:val="28"/>
        </w:rPr>
        <w:t xml:space="preserve">As Moreland’s community changes, Council needs to prepare for changing </w:t>
      </w:r>
      <w:r w:rsidR="00CA05A7" w:rsidRPr="002654E8">
        <w:rPr>
          <w:rFonts w:ascii="Arial" w:hAnsi="Arial" w:cs="Arial"/>
          <w:sz w:val="28"/>
          <w:szCs w:val="28"/>
        </w:rPr>
        <w:t>neighbourhoods</w:t>
      </w:r>
      <w:r w:rsidRPr="002654E8">
        <w:rPr>
          <w:rFonts w:ascii="Arial" w:hAnsi="Arial" w:cs="Arial"/>
          <w:sz w:val="28"/>
          <w:szCs w:val="28"/>
        </w:rPr>
        <w:t xml:space="preserve">.  We will need </w:t>
      </w:r>
      <w:r w:rsidR="00CA05A7" w:rsidRPr="002654E8">
        <w:rPr>
          <w:rFonts w:ascii="Arial" w:hAnsi="Arial" w:cs="Arial"/>
          <w:sz w:val="28"/>
          <w:szCs w:val="28"/>
        </w:rPr>
        <w:t xml:space="preserve">more diverse </w:t>
      </w:r>
      <w:r w:rsidRPr="002654E8">
        <w:rPr>
          <w:rFonts w:ascii="Arial" w:hAnsi="Arial" w:cs="Arial"/>
          <w:sz w:val="28"/>
          <w:szCs w:val="28"/>
        </w:rPr>
        <w:t>housing,</w:t>
      </w:r>
      <w:r w:rsidR="00CA05A7" w:rsidRPr="002654E8">
        <w:rPr>
          <w:rFonts w:ascii="Arial" w:hAnsi="Arial" w:cs="Arial"/>
          <w:sz w:val="28"/>
          <w:szCs w:val="28"/>
        </w:rPr>
        <w:t xml:space="preserve"> access to jobs, shops and facilities, </w:t>
      </w:r>
      <w:r w:rsidRPr="002654E8">
        <w:rPr>
          <w:rFonts w:ascii="Arial" w:hAnsi="Arial" w:cs="Arial"/>
          <w:sz w:val="28"/>
          <w:szCs w:val="28"/>
        </w:rPr>
        <w:t>appropriate roads, and more transport options</w:t>
      </w:r>
      <w:r w:rsidR="00CA05A7" w:rsidRPr="002654E8">
        <w:rPr>
          <w:rFonts w:ascii="Arial" w:hAnsi="Arial" w:cs="Arial"/>
          <w:sz w:val="28"/>
          <w:szCs w:val="28"/>
        </w:rPr>
        <w:t>. We need to factor in a growing population.</w:t>
      </w:r>
    </w:p>
    <w:p w14:paraId="71DF6B99" w14:textId="311B4CF0" w:rsidR="00E93433" w:rsidRPr="002654E8" w:rsidRDefault="00E93433" w:rsidP="00E93433">
      <w:pPr>
        <w:rPr>
          <w:rFonts w:ascii="Arial" w:hAnsi="Arial" w:cs="Arial"/>
          <w:sz w:val="28"/>
          <w:szCs w:val="28"/>
        </w:rPr>
      </w:pPr>
      <w:r w:rsidRPr="002654E8">
        <w:rPr>
          <w:rFonts w:ascii="Arial" w:hAnsi="Arial" w:cs="Arial"/>
          <w:sz w:val="28"/>
          <w:szCs w:val="28"/>
        </w:rPr>
        <w:t xml:space="preserve">Council works to strike a balance between serving the community’s future needs and its current needs.  We must preserve the character of our city, while preparing for future growth.  </w:t>
      </w:r>
    </w:p>
    <w:p w14:paraId="5436EDA1" w14:textId="77777777" w:rsidR="00743E9F" w:rsidRPr="002654E8" w:rsidRDefault="00743E9F" w:rsidP="00743E9F">
      <w:pPr>
        <w:rPr>
          <w:rFonts w:ascii="Arial" w:hAnsi="Arial" w:cs="Arial"/>
          <w:sz w:val="28"/>
          <w:szCs w:val="28"/>
        </w:rPr>
      </w:pPr>
    </w:p>
    <w:p w14:paraId="49AA9CCD" w14:textId="5853A9F8" w:rsidR="00F33FA8" w:rsidRPr="002654E8" w:rsidRDefault="00F33FA8" w:rsidP="00F33FA8">
      <w:pPr>
        <w:pStyle w:val="Heading2"/>
        <w:rPr>
          <w:rFonts w:ascii="Arial" w:hAnsi="Arial" w:cs="Arial"/>
          <w:sz w:val="28"/>
          <w:szCs w:val="28"/>
        </w:rPr>
      </w:pPr>
      <w:r w:rsidRPr="002654E8">
        <w:rPr>
          <w:rFonts w:ascii="Arial" w:hAnsi="Arial" w:cs="Arial"/>
          <w:sz w:val="28"/>
          <w:szCs w:val="28"/>
        </w:rPr>
        <w:t>Key Issues</w:t>
      </w:r>
    </w:p>
    <w:p w14:paraId="5624A9DE" w14:textId="2E00E056" w:rsidR="00C94F68" w:rsidRPr="002654E8" w:rsidRDefault="00E93433" w:rsidP="004612C1">
      <w:pPr>
        <w:pStyle w:val="ListParagraph"/>
        <w:numPr>
          <w:ilvl w:val="0"/>
          <w:numId w:val="7"/>
        </w:numPr>
        <w:rPr>
          <w:rFonts w:ascii="Arial" w:hAnsi="Arial" w:cs="Arial"/>
          <w:sz w:val="28"/>
          <w:szCs w:val="28"/>
        </w:rPr>
      </w:pPr>
      <w:r w:rsidRPr="002654E8">
        <w:rPr>
          <w:rFonts w:ascii="Arial" w:hAnsi="Arial" w:cs="Arial"/>
          <w:b/>
          <w:bCs/>
          <w:sz w:val="28"/>
          <w:szCs w:val="28"/>
        </w:rPr>
        <w:t xml:space="preserve">Creating sustainable neighbourhoods: </w:t>
      </w:r>
      <w:r w:rsidRPr="002654E8">
        <w:rPr>
          <w:rFonts w:ascii="Arial" w:hAnsi="Arial" w:cs="Arial"/>
          <w:sz w:val="28"/>
          <w:szCs w:val="28"/>
        </w:rPr>
        <w:t>provide housing close to jobs, services and transport.</w:t>
      </w:r>
    </w:p>
    <w:p w14:paraId="72AB118A" w14:textId="6F8FE4E3" w:rsidR="00E93433" w:rsidRPr="002654E8" w:rsidRDefault="00E93433" w:rsidP="004612C1">
      <w:pPr>
        <w:pStyle w:val="ListParagraph"/>
        <w:numPr>
          <w:ilvl w:val="0"/>
          <w:numId w:val="7"/>
        </w:numPr>
        <w:rPr>
          <w:rFonts w:ascii="Arial" w:hAnsi="Arial" w:cs="Arial"/>
          <w:sz w:val="28"/>
          <w:szCs w:val="28"/>
        </w:rPr>
      </w:pPr>
      <w:r w:rsidRPr="002654E8">
        <w:rPr>
          <w:rFonts w:ascii="Arial" w:hAnsi="Arial" w:cs="Arial"/>
          <w:b/>
          <w:bCs/>
          <w:sz w:val="28"/>
          <w:szCs w:val="28"/>
        </w:rPr>
        <w:t>Housing:</w:t>
      </w:r>
      <w:r w:rsidRPr="002654E8">
        <w:rPr>
          <w:rFonts w:ascii="Arial" w:hAnsi="Arial" w:cs="Arial"/>
          <w:sz w:val="28"/>
          <w:szCs w:val="28"/>
        </w:rPr>
        <w:t xml:space="preserve"> Moreland’s growing population need quality homes that meet their needs.</w:t>
      </w:r>
    </w:p>
    <w:p w14:paraId="7E4CD6A4" w14:textId="4243E535" w:rsidR="00E93433" w:rsidRPr="002654E8" w:rsidRDefault="00E93433" w:rsidP="004612C1">
      <w:pPr>
        <w:pStyle w:val="ListParagraph"/>
        <w:numPr>
          <w:ilvl w:val="0"/>
          <w:numId w:val="7"/>
        </w:numPr>
        <w:rPr>
          <w:rFonts w:ascii="Arial" w:hAnsi="Arial" w:cs="Arial"/>
          <w:sz w:val="28"/>
          <w:szCs w:val="28"/>
        </w:rPr>
      </w:pPr>
      <w:r w:rsidRPr="002654E8">
        <w:rPr>
          <w:rFonts w:ascii="Arial" w:hAnsi="Arial" w:cs="Arial"/>
          <w:b/>
          <w:bCs/>
          <w:sz w:val="28"/>
          <w:szCs w:val="28"/>
        </w:rPr>
        <w:t>Respecting Moreland’s heritage and character:</w:t>
      </w:r>
      <w:r w:rsidRPr="002654E8">
        <w:rPr>
          <w:rFonts w:ascii="Arial" w:hAnsi="Arial" w:cs="Arial"/>
          <w:sz w:val="28"/>
          <w:szCs w:val="28"/>
        </w:rPr>
        <w:t xml:space="preserve"> encouraging well-designed buildings and streets.</w:t>
      </w:r>
    </w:p>
    <w:p w14:paraId="41BD08AE" w14:textId="0CD62FE9" w:rsidR="00E93433" w:rsidRPr="002654E8" w:rsidRDefault="00E93433" w:rsidP="004612C1">
      <w:pPr>
        <w:pStyle w:val="ListParagraph"/>
        <w:numPr>
          <w:ilvl w:val="0"/>
          <w:numId w:val="7"/>
        </w:numPr>
        <w:rPr>
          <w:rFonts w:ascii="Arial" w:hAnsi="Arial" w:cs="Arial"/>
          <w:sz w:val="28"/>
          <w:szCs w:val="28"/>
        </w:rPr>
      </w:pPr>
      <w:r w:rsidRPr="002654E8">
        <w:rPr>
          <w:rFonts w:ascii="Arial" w:hAnsi="Arial" w:cs="Arial"/>
          <w:b/>
          <w:bCs/>
          <w:sz w:val="28"/>
          <w:szCs w:val="28"/>
        </w:rPr>
        <w:t>Facilities:</w:t>
      </w:r>
      <w:r w:rsidRPr="002654E8">
        <w:rPr>
          <w:rFonts w:ascii="Arial" w:hAnsi="Arial" w:cs="Arial"/>
          <w:sz w:val="28"/>
          <w:szCs w:val="28"/>
        </w:rPr>
        <w:t xml:space="preserve"> providing access to community facilities and assets that are well maintained and meet the needs of current and future populations.</w:t>
      </w:r>
    </w:p>
    <w:p w14:paraId="5BA7FD60" w14:textId="59FE6822" w:rsidR="00536B99" w:rsidRPr="002654E8" w:rsidRDefault="00536B99" w:rsidP="00536B99">
      <w:pPr>
        <w:rPr>
          <w:rFonts w:ascii="Arial" w:hAnsi="Arial" w:cs="Arial"/>
          <w:sz w:val="28"/>
          <w:szCs w:val="28"/>
        </w:rPr>
      </w:pPr>
    </w:p>
    <w:p w14:paraId="56B020FE" w14:textId="720573FD" w:rsidR="007E3C97" w:rsidRPr="002654E8" w:rsidRDefault="007E3C97" w:rsidP="007E3C97">
      <w:pPr>
        <w:pStyle w:val="Heading2"/>
        <w:rPr>
          <w:rFonts w:ascii="Arial" w:hAnsi="Arial" w:cs="Arial"/>
          <w:sz w:val="28"/>
          <w:szCs w:val="28"/>
        </w:rPr>
      </w:pPr>
      <w:r w:rsidRPr="002654E8">
        <w:rPr>
          <w:rFonts w:ascii="Arial" w:hAnsi="Arial" w:cs="Arial"/>
          <w:sz w:val="28"/>
          <w:szCs w:val="28"/>
        </w:rPr>
        <w:t xml:space="preserve">What </w:t>
      </w:r>
      <w:r w:rsidR="00A75708" w:rsidRPr="002654E8">
        <w:rPr>
          <w:rFonts w:ascii="Arial" w:hAnsi="Arial" w:cs="Arial"/>
          <w:sz w:val="28"/>
          <w:szCs w:val="28"/>
        </w:rPr>
        <w:t>a</w:t>
      </w:r>
      <w:r w:rsidRPr="002654E8">
        <w:rPr>
          <w:rFonts w:ascii="Arial" w:hAnsi="Arial" w:cs="Arial"/>
          <w:sz w:val="28"/>
          <w:szCs w:val="28"/>
        </w:rPr>
        <w:t xml:space="preserve">re </w:t>
      </w:r>
      <w:r w:rsidR="00A75708" w:rsidRPr="002654E8">
        <w:rPr>
          <w:rFonts w:ascii="Arial" w:hAnsi="Arial" w:cs="Arial"/>
          <w:sz w:val="28"/>
          <w:szCs w:val="28"/>
        </w:rPr>
        <w:t>s</w:t>
      </w:r>
      <w:r w:rsidRPr="002654E8">
        <w:rPr>
          <w:rFonts w:ascii="Arial" w:hAnsi="Arial" w:cs="Arial"/>
          <w:sz w:val="28"/>
          <w:szCs w:val="28"/>
        </w:rPr>
        <w:t xml:space="preserve">ome </w:t>
      </w:r>
      <w:r w:rsidR="00A75708" w:rsidRPr="002654E8">
        <w:rPr>
          <w:rFonts w:ascii="Arial" w:hAnsi="Arial" w:cs="Arial"/>
          <w:sz w:val="28"/>
          <w:szCs w:val="28"/>
        </w:rPr>
        <w:t>o</w:t>
      </w:r>
      <w:r w:rsidRPr="002654E8">
        <w:rPr>
          <w:rFonts w:ascii="Arial" w:hAnsi="Arial" w:cs="Arial"/>
          <w:sz w:val="28"/>
          <w:szCs w:val="28"/>
        </w:rPr>
        <w:t>pportunities?</w:t>
      </w:r>
    </w:p>
    <w:p w14:paraId="24363DA0" w14:textId="61CEC89E" w:rsidR="00914F95" w:rsidRPr="002654E8" w:rsidRDefault="00914F95" w:rsidP="00914F95">
      <w:pPr>
        <w:rPr>
          <w:rFonts w:ascii="Arial" w:hAnsi="Arial" w:cs="Arial"/>
          <w:sz w:val="28"/>
          <w:szCs w:val="28"/>
        </w:rPr>
      </w:pPr>
      <w:r w:rsidRPr="002654E8">
        <w:rPr>
          <w:rFonts w:ascii="Arial" w:hAnsi="Arial" w:cs="Arial"/>
          <w:sz w:val="28"/>
          <w:szCs w:val="28"/>
        </w:rPr>
        <w:t>Opportunities in this space might include:</w:t>
      </w:r>
    </w:p>
    <w:p w14:paraId="4472096E" w14:textId="7DF1B6B2" w:rsidR="00830784" w:rsidRPr="002654E8" w:rsidRDefault="005015DA" w:rsidP="005015DA">
      <w:pPr>
        <w:pStyle w:val="ListParagraph"/>
        <w:numPr>
          <w:ilvl w:val="0"/>
          <w:numId w:val="13"/>
        </w:numPr>
        <w:rPr>
          <w:rFonts w:ascii="Arial" w:hAnsi="Arial" w:cs="Arial"/>
          <w:sz w:val="28"/>
          <w:szCs w:val="28"/>
        </w:rPr>
      </w:pPr>
      <w:r w:rsidRPr="002654E8">
        <w:rPr>
          <w:rFonts w:ascii="Arial" w:hAnsi="Arial" w:cs="Arial"/>
          <w:sz w:val="28"/>
          <w:szCs w:val="28"/>
        </w:rPr>
        <w:t>Encourage the quality of new development to be a higher standard than the planning scheme requires.  This will mean people’s experience of places in Moreland is positive and residents will live in good quality housing.</w:t>
      </w:r>
    </w:p>
    <w:p w14:paraId="7431A71E" w14:textId="12A9DF2F" w:rsidR="005015DA" w:rsidRPr="002654E8" w:rsidRDefault="005015DA" w:rsidP="005015DA">
      <w:pPr>
        <w:pStyle w:val="ListParagraph"/>
        <w:numPr>
          <w:ilvl w:val="0"/>
          <w:numId w:val="13"/>
        </w:numPr>
        <w:rPr>
          <w:rFonts w:ascii="Arial" w:hAnsi="Arial" w:cs="Arial"/>
          <w:sz w:val="28"/>
          <w:szCs w:val="28"/>
        </w:rPr>
      </w:pPr>
      <w:r w:rsidRPr="002654E8">
        <w:rPr>
          <w:rFonts w:ascii="Arial" w:hAnsi="Arial" w:cs="Arial"/>
          <w:sz w:val="28"/>
          <w:szCs w:val="28"/>
        </w:rPr>
        <w:t>Continue to encourage medium density housing through planning application processes and development incentives.</w:t>
      </w:r>
    </w:p>
    <w:p w14:paraId="19E3BB2F" w14:textId="13951B33" w:rsidR="005015DA" w:rsidRPr="002654E8" w:rsidRDefault="005015DA" w:rsidP="005015DA">
      <w:pPr>
        <w:pStyle w:val="ListParagraph"/>
        <w:numPr>
          <w:ilvl w:val="0"/>
          <w:numId w:val="13"/>
        </w:numPr>
        <w:rPr>
          <w:rFonts w:ascii="Arial" w:hAnsi="Arial" w:cs="Arial"/>
          <w:sz w:val="28"/>
          <w:szCs w:val="28"/>
        </w:rPr>
      </w:pPr>
      <w:r w:rsidRPr="002654E8">
        <w:rPr>
          <w:rFonts w:ascii="Arial" w:hAnsi="Arial" w:cs="Arial"/>
          <w:sz w:val="28"/>
          <w:szCs w:val="28"/>
        </w:rPr>
        <w:t>Provide urban design expertise to guide the development of quality buildings across the city. This will encourage good design and improve the way Mooreland’s neighbourhoods look.</w:t>
      </w:r>
    </w:p>
    <w:p w14:paraId="5A4126B4" w14:textId="2EDDA4DE" w:rsidR="00425900" w:rsidRPr="002654E8" w:rsidRDefault="00425900" w:rsidP="005015DA">
      <w:pPr>
        <w:pStyle w:val="ListParagraph"/>
        <w:numPr>
          <w:ilvl w:val="0"/>
          <w:numId w:val="13"/>
        </w:numPr>
        <w:rPr>
          <w:rFonts w:ascii="Arial" w:hAnsi="Arial" w:cs="Arial"/>
          <w:sz w:val="28"/>
          <w:szCs w:val="28"/>
        </w:rPr>
      </w:pPr>
      <w:r w:rsidRPr="002654E8">
        <w:rPr>
          <w:rFonts w:ascii="Arial" w:hAnsi="Arial" w:cs="Arial"/>
          <w:sz w:val="28"/>
          <w:szCs w:val="28"/>
        </w:rPr>
        <w:lastRenderedPageBreak/>
        <w:t>Encourage more tree planting through the planning approvals process when building new houses.</w:t>
      </w:r>
    </w:p>
    <w:p w14:paraId="080AB3D7" w14:textId="5DA5EB3A" w:rsidR="00425900" w:rsidRPr="002654E8" w:rsidRDefault="001B6043" w:rsidP="005015DA">
      <w:pPr>
        <w:pStyle w:val="ListParagraph"/>
        <w:numPr>
          <w:ilvl w:val="0"/>
          <w:numId w:val="13"/>
        </w:numPr>
        <w:rPr>
          <w:rFonts w:ascii="Arial" w:hAnsi="Arial" w:cs="Arial"/>
          <w:sz w:val="28"/>
          <w:szCs w:val="28"/>
        </w:rPr>
      </w:pPr>
      <w:r w:rsidRPr="002654E8">
        <w:rPr>
          <w:rFonts w:ascii="Arial" w:hAnsi="Arial" w:cs="Arial"/>
          <w:sz w:val="28"/>
          <w:szCs w:val="28"/>
        </w:rPr>
        <w:t>Future proof community assets by making them multi-purpose and plan for changing community needs.</w:t>
      </w:r>
    </w:p>
    <w:p w14:paraId="67B8D921" w14:textId="77777777" w:rsidR="005015DA" w:rsidRPr="002654E8" w:rsidRDefault="005015DA" w:rsidP="00830784">
      <w:pPr>
        <w:rPr>
          <w:rFonts w:ascii="Arial" w:hAnsi="Arial" w:cs="Arial"/>
          <w:sz w:val="28"/>
          <w:szCs w:val="28"/>
        </w:rPr>
      </w:pPr>
    </w:p>
    <w:p w14:paraId="052F3573" w14:textId="49630226" w:rsidR="00536B99" w:rsidRPr="002654E8" w:rsidRDefault="00536B99" w:rsidP="007E3C97">
      <w:pPr>
        <w:pStyle w:val="Heading2"/>
        <w:rPr>
          <w:rFonts w:ascii="Arial" w:hAnsi="Arial" w:cs="Arial"/>
          <w:sz w:val="28"/>
          <w:szCs w:val="28"/>
        </w:rPr>
      </w:pPr>
      <w:r w:rsidRPr="002654E8">
        <w:rPr>
          <w:rFonts w:ascii="Arial" w:hAnsi="Arial" w:cs="Arial"/>
          <w:sz w:val="28"/>
          <w:szCs w:val="28"/>
        </w:rPr>
        <w:t xml:space="preserve">What </w:t>
      </w:r>
      <w:r w:rsidR="00CA05A7" w:rsidRPr="002654E8">
        <w:rPr>
          <w:rFonts w:ascii="Arial" w:hAnsi="Arial" w:cs="Arial"/>
          <w:sz w:val="28"/>
          <w:szCs w:val="28"/>
        </w:rPr>
        <w:t>a</w:t>
      </w:r>
      <w:r w:rsidRPr="002654E8">
        <w:rPr>
          <w:rFonts w:ascii="Arial" w:hAnsi="Arial" w:cs="Arial"/>
          <w:sz w:val="28"/>
          <w:szCs w:val="28"/>
        </w:rPr>
        <w:t xml:space="preserve">re </w:t>
      </w:r>
      <w:r w:rsidR="00CA05A7" w:rsidRPr="002654E8">
        <w:rPr>
          <w:rFonts w:ascii="Arial" w:hAnsi="Arial" w:cs="Arial"/>
          <w:sz w:val="28"/>
          <w:szCs w:val="28"/>
        </w:rPr>
        <w:t>s</w:t>
      </w:r>
      <w:r w:rsidR="007E3C97" w:rsidRPr="002654E8">
        <w:rPr>
          <w:rFonts w:ascii="Arial" w:hAnsi="Arial" w:cs="Arial"/>
          <w:sz w:val="28"/>
          <w:szCs w:val="28"/>
        </w:rPr>
        <w:t>ome</w:t>
      </w:r>
      <w:r w:rsidRPr="002654E8">
        <w:rPr>
          <w:rFonts w:ascii="Arial" w:hAnsi="Arial" w:cs="Arial"/>
          <w:sz w:val="28"/>
          <w:szCs w:val="28"/>
        </w:rPr>
        <w:t xml:space="preserve"> </w:t>
      </w:r>
      <w:r w:rsidR="00CA05A7" w:rsidRPr="002654E8">
        <w:rPr>
          <w:rFonts w:ascii="Arial" w:hAnsi="Arial" w:cs="Arial"/>
          <w:sz w:val="28"/>
          <w:szCs w:val="28"/>
        </w:rPr>
        <w:t>c</w:t>
      </w:r>
      <w:r w:rsidRPr="002654E8">
        <w:rPr>
          <w:rFonts w:ascii="Arial" w:hAnsi="Arial" w:cs="Arial"/>
          <w:sz w:val="28"/>
          <w:szCs w:val="28"/>
        </w:rPr>
        <w:t>hallenges?</w:t>
      </w:r>
    </w:p>
    <w:p w14:paraId="518C691C" w14:textId="0943C988" w:rsidR="003519E5" w:rsidRPr="002654E8" w:rsidRDefault="003519E5" w:rsidP="003519E5">
      <w:pPr>
        <w:rPr>
          <w:rFonts w:ascii="Arial" w:hAnsi="Arial" w:cs="Arial"/>
          <w:sz w:val="28"/>
          <w:szCs w:val="28"/>
        </w:rPr>
      </w:pPr>
      <w:r w:rsidRPr="002654E8">
        <w:rPr>
          <w:rFonts w:ascii="Arial" w:hAnsi="Arial" w:cs="Arial"/>
          <w:sz w:val="28"/>
          <w:szCs w:val="28"/>
        </w:rPr>
        <w:t>Challenges in this space might include:</w:t>
      </w:r>
    </w:p>
    <w:p w14:paraId="420BB580" w14:textId="7E50A0DB" w:rsidR="008908D2" w:rsidRPr="002654E8" w:rsidRDefault="005015DA" w:rsidP="00C94F68">
      <w:pPr>
        <w:pStyle w:val="ListParagraph"/>
        <w:numPr>
          <w:ilvl w:val="0"/>
          <w:numId w:val="11"/>
        </w:numPr>
        <w:rPr>
          <w:rFonts w:ascii="Arial" w:hAnsi="Arial" w:cs="Arial"/>
          <w:sz w:val="28"/>
          <w:szCs w:val="28"/>
        </w:rPr>
      </w:pPr>
      <w:r w:rsidRPr="002654E8">
        <w:rPr>
          <w:rFonts w:ascii="Arial" w:hAnsi="Arial" w:cs="Arial"/>
          <w:sz w:val="28"/>
          <w:szCs w:val="28"/>
        </w:rPr>
        <w:t>Encouraging smaller houses and taller apartments to accommodate the changing needs of a growing population means the look and feel of some neighbourhoods is going to change and this will concern some in the community.</w:t>
      </w:r>
    </w:p>
    <w:p w14:paraId="7637E326" w14:textId="1F5C0D54" w:rsidR="005015DA" w:rsidRPr="002654E8" w:rsidRDefault="005015DA" w:rsidP="00C94F68">
      <w:pPr>
        <w:pStyle w:val="ListParagraph"/>
        <w:numPr>
          <w:ilvl w:val="0"/>
          <w:numId w:val="11"/>
        </w:numPr>
        <w:rPr>
          <w:rFonts w:ascii="Arial" w:hAnsi="Arial" w:cs="Arial"/>
          <w:sz w:val="28"/>
          <w:szCs w:val="28"/>
        </w:rPr>
      </w:pPr>
      <w:r w:rsidRPr="002654E8">
        <w:rPr>
          <w:rFonts w:ascii="Arial" w:hAnsi="Arial" w:cs="Arial"/>
          <w:sz w:val="28"/>
          <w:szCs w:val="28"/>
        </w:rPr>
        <w:t>More and taller buildings, and higher densities mean that the look and feel of Moreland will change.  The challenge is to retain what the community loves about Moreland, such as heritage buildings and unique shopping strips.</w:t>
      </w:r>
    </w:p>
    <w:p w14:paraId="2977FF52" w14:textId="7653B38B" w:rsidR="005015DA" w:rsidRPr="002654E8" w:rsidRDefault="005015DA" w:rsidP="00C94F68">
      <w:pPr>
        <w:pStyle w:val="ListParagraph"/>
        <w:numPr>
          <w:ilvl w:val="0"/>
          <w:numId w:val="11"/>
        </w:numPr>
        <w:rPr>
          <w:rFonts w:ascii="Arial" w:hAnsi="Arial" w:cs="Arial"/>
          <w:sz w:val="28"/>
          <w:szCs w:val="28"/>
        </w:rPr>
      </w:pPr>
      <w:r w:rsidRPr="002654E8">
        <w:rPr>
          <w:rFonts w:ascii="Arial" w:hAnsi="Arial" w:cs="Arial"/>
          <w:sz w:val="28"/>
          <w:szCs w:val="28"/>
        </w:rPr>
        <w:t>There are many unknowns due to the Covid-19 pandemic, including potential changes to population forecasts which need to be monitored.</w:t>
      </w:r>
    </w:p>
    <w:p w14:paraId="041BD8DB" w14:textId="29C4F1C8" w:rsidR="005015DA" w:rsidRPr="002654E8" w:rsidRDefault="00425900" w:rsidP="00C94F68">
      <w:pPr>
        <w:pStyle w:val="ListParagraph"/>
        <w:numPr>
          <w:ilvl w:val="0"/>
          <w:numId w:val="11"/>
        </w:numPr>
        <w:rPr>
          <w:rFonts w:ascii="Arial" w:hAnsi="Arial" w:cs="Arial"/>
          <w:sz w:val="28"/>
          <w:szCs w:val="28"/>
        </w:rPr>
      </w:pPr>
      <w:r w:rsidRPr="002654E8">
        <w:rPr>
          <w:rFonts w:ascii="Arial" w:hAnsi="Arial" w:cs="Arial"/>
          <w:sz w:val="28"/>
          <w:szCs w:val="28"/>
        </w:rPr>
        <w:t>The Victorian planning system only seeks to deliver acceptable development outcomes.  With such significant growth and new development, Council and the community demand better quality development outcomes, better designed buildings and hommes that are more liveable.</w:t>
      </w:r>
    </w:p>
    <w:p w14:paraId="037C4640" w14:textId="413DF633" w:rsidR="00425900" w:rsidRPr="002654E8" w:rsidRDefault="00425900" w:rsidP="00C94F68">
      <w:pPr>
        <w:pStyle w:val="ListParagraph"/>
        <w:numPr>
          <w:ilvl w:val="0"/>
          <w:numId w:val="11"/>
        </w:numPr>
        <w:rPr>
          <w:rFonts w:ascii="Arial" w:hAnsi="Arial" w:cs="Arial"/>
          <w:sz w:val="28"/>
          <w:szCs w:val="28"/>
        </w:rPr>
      </w:pPr>
      <w:r w:rsidRPr="002654E8">
        <w:rPr>
          <w:rFonts w:ascii="Arial" w:hAnsi="Arial" w:cs="Arial"/>
          <w:sz w:val="28"/>
          <w:szCs w:val="28"/>
        </w:rPr>
        <w:t>Some main streets in Moreland, such as Sydney Road, are owned by the State Government, meaning streetscape improvement comes at a higher cost, longer approval and less innovation opportunity.</w:t>
      </w:r>
    </w:p>
    <w:p w14:paraId="380E37C4" w14:textId="77777777" w:rsidR="001B6043" w:rsidRPr="002654E8" w:rsidRDefault="001B6043" w:rsidP="00C94F68">
      <w:pPr>
        <w:pStyle w:val="ListParagraph"/>
        <w:numPr>
          <w:ilvl w:val="0"/>
          <w:numId w:val="11"/>
        </w:numPr>
        <w:rPr>
          <w:rFonts w:ascii="Arial" w:hAnsi="Arial" w:cs="Arial"/>
          <w:sz w:val="28"/>
          <w:szCs w:val="28"/>
        </w:rPr>
      </w:pPr>
      <w:r w:rsidRPr="002654E8">
        <w:rPr>
          <w:rFonts w:ascii="Arial" w:hAnsi="Arial" w:cs="Arial"/>
          <w:sz w:val="28"/>
          <w:szCs w:val="28"/>
        </w:rPr>
        <w:t>Accurate planning for the increased future demand in community infrastructure for our changing and growing population is difficult to do.</w:t>
      </w:r>
    </w:p>
    <w:p w14:paraId="011ACC1C" w14:textId="68280038" w:rsidR="001B6043" w:rsidRPr="002654E8" w:rsidRDefault="001B6043" w:rsidP="00C94F68">
      <w:pPr>
        <w:pStyle w:val="ListParagraph"/>
        <w:numPr>
          <w:ilvl w:val="0"/>
          <w:numId w:val="11"/>
        </w:numPr>
        <w:rPr>
          <w:rFonts w:ascii="Arial" w:hAnsi="Arial" w:cs="Arial"/>
          <w:sz w:val="28"/>
          <w:szCs w:val="28"/>
        </w:rPr>
      </w:pPr>
      <w:r w:rsidRPr="002654E8">
        <w:rPr>
          <w:rFonts w:ascii="Arial" w:hAnsi="Arial" w:cs="Arial"/>
          <w:sz w:val="28"/>
          <w:szCs w:val="28"/>
        </w:rPr>
        <w:t xml:space="preserve">Existing community infrastructure was developed in a different era and does not currently reflect current community facilities and future growth locations. </w:t>
      </w:r>
    </w:p>
    <w:p w14:paraId="619D527D" w14:textId="59F3CE7B" w:rsidR="001B6043" w:rsidRPr="002654E8" w:rsidRDefault="001B6043" w:rsidP="00C94F68">
      <w:pPr>
        <w:pStyle w:val="ListParagraph"/>
        <w:numPr>
          <w:ilvl w:val="0"/>
          <w:numId w:val="11"/>
        </w:numPr>
        <w:rPr>
          <w:rFonts w:ascii="Arial" w:hAnsi="Arial" w:cs="Arial"/>
          <w:sz w:val="28"/>
          <w:szCs w:val="28"/>
        </w:rPr>
      </w:pPr>
      <w:r w:rsidRPr="002654E8">
        <w:rPr>
          <w:rFonts w:ascii="Arial" w:hAnsi="Arial" w:cs="Arial"/>
          <w:sz w:val="28"/>
          <w:szCs w:val="28"/>
        </w:rPr>
        <w:t>Community infrastructure and assets require significant on-going investment in maintenance and renewal activities.</w:t>
      </w:r>
      <w:bookmarkEnd w:id="0"/>
    </w:p>
    <w:sectPr w:rsidR="001B6043" w:rsidRPr="002654E8" w:rsidSect="00687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AC9"/>
    <w:multiLevelType w:val="hybridMultilevel"/>
    <w:tmpl w:val="A598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22D23"/>
    <w:multiLevelType w:val="hybridMultilevel"/>
    <w:tmpl w:val="9214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E4174"/>
    <w:multiLevelType w:val="hybridMultilevel"/>
    <w:tmpl w:val="952C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165B3"/>
    <w:multiLevelType w:val="hybridMultilevel"/>
    <w:tmpl w:val="B104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92571"/>
    <w:multiLevelType w:val="hybridMultilevel"/>
    <w:tmpl w:val="125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D77A27"/>
    <w:multiLevelType w:val="hybridMultilevel"/>
    <w:tmpl w:val="EE46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E675D"/>
    <w:multiLevelType w:val="hybridMultilevel"/>
    <w:tmpl w:val="50B8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B7BA0"/>
    <w:multiLevelType w:val="hybridMultilevel"/>
    <w:tmpl w:val="EFD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21733C"/>
    <w:multiLevelType w:val="hybridMultilevel"/>
    <w:tmpl w:val="2E08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C5DA5"/>
    <w:multiLevelType w:val="hybridMultilevel"/>
    <w:tmpl w:val="9164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CF3F69"/>
    <w:multiLevelType w:val="hybridMultilevel"/>
    <w:tmpl w:val="CC10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F09D7"/>
    <w:multiLevelType w:val="hybridMultilevel"/>
    <w:tmpl w:val="66C0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0750C7"/>
    <w:multiLevelType w:val="hybridMultilevel"/>
    <w:tmpl w:val="33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8"/>
  </w:num>
  <w:num w:numId="5">
    <w:abstractNumId w:val="9"/>
  </w:num>
  <w:num w:numId="6">
    <w:abstractNumId w:val="0"/>
  </w:num>
  <w:num w:numId="7">
    <w:abstractNumId w:val="10"/>
  </w:num>
  <w:num w:numId="8">
    <w:abstractNumId w:val="3"/>
  </w:num>
  <w:num w:numId="9">
    <w:abstractNumId w:val="1"/>
  </w:num>
  <w:num w:numId="10">
    <w:abstractNumId w:val="11"/>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5"/>
    <w:rsid w:val="000B2E27"/>
    <w:rsid w:val="00183DEC"/>
    <w:rsid w:val="00184F8A"/>
    <w:rsid w:val="001B6043"/>
    <w:rsid w:val="00235E2E"/>
    <w:rsid w:val="002654E8"/>
    <w:rsid w:val="002918A9"/>
    <w:rsid w:val="003202F7"/>
    <w:rsid w:val="00341AF8"/>
    <w:rsid w:val="00342B35"/>
    <w:rsid w:val="003519E5"/>
    <w:rsid w:val="003F0C45"/>
    <w:rsid w:val="00425900"/>
    <w:rsid w:val="00452851"/>
    <w:rsid w:val="00452958"/>
    <w:rsid w:val="00456608"/>
    <w:rsid w:val="004612C1"/>
    <w:rsid w:val="004B29A4"/>
    <w:rsid w:val="005015DA"/>
    <w:rsid w:val="00536B99"/>
    <w:rsid w:val="00595519"/>
    <w:rsid w:val="0066503C"/>
    <w:rsid w:val="00687760"/>
    <w:rsid w:val="00735AC8"/>
    <w:rsid w:val="00743E9F"/>
    <w:rsid w:val="0076013E"/>
    <w:rsid w:val="007E3C97"/>
    <w:rsid w:val="008031EA"/>
    <w:rsid w:val="00830784"/>
    <w:rsid w:val="0085451F"/>
    <w:rsid w:val="008908D2"/>
    <w:rsid w:val="00914F95"/>
    <w:rsid w:val="00977F70"/>
    <w:rsid w:val="009B148E"/>
    <w:rsid w:val="009B39C9"/>
    <w:rsid w:val="009C0D7B"/>
    <w:rsid w:val="009C6FA6"/>
    <w:rsid w:val="00A072CD"/>
    <w:rsid w:val="00A34DBC"/>
    <w:rsid w:val="00A5348C"/>
    <w:rsid w:val="00A75708"/>
    <w:rsid w:val="00B0540D"/>
    <w:rsid w:val="00BB72BD"/>
    <w:rsid w:val="00BD197D"/>
    <w:rsid w:val="00C903DE"/>
    <w:rsid w:val="00C94F68"/>
    <w:rsid w:val="00CA05A7"/>
    <w:rsid w:val="00CC67CD"/>
    <w:rsid w:val="00CD3656"/>
    <w:rsid w:val="00CF24C5"/>
    <w:rsid w:val="00D10784"/>
    <w:rsid w:val="00D66ACF"/>
    <w:rsid w:val="00E279B1"/>
    <w:rsid w:val="00E418DE"/>
    <w:rsid w:val="00E44EEA"/>
    <w:rsid w:val="00E91777"/>
    <w:rsid w:val="00E93433"/>
    <w:rsid w:val="00E9785A"/>
    <w:rsid w:val="00EA3D18"/>
    <w:rsid w:val="00EC0F4D"/>
    <w:rsid w:val="00ED0235"/>
    <w:rsid w:val="00F33FA8"/>
    <w:rsid w:val="00F45C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5783"/>
  <w15:chartTrackingRefBased/>
  <w15:docId w15:val="{AF8D7D3B-90BA-4545-AB18-5BF232E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FA8"/>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rsid w:val="00F33FA8"/>
    <w:rPr>
      <w:rFonts w:ascii="Arial" w:hAnsi="Arial" w:cs="Arial"/>
      <w:color w:val="000000"/>
    </w:rPr>
  </w:style>
  <w:style w:type="character" w:customStyle="1" w:styleId="Heading2Char">
    <w:name w:val="Heading 2 Char"/>
    <w:basedOn w:val="DefaultParagraphFont"/>
    <w:link w:val="Heading2"/>
    <w:uiPriority w:val="9"/>
    <w:rsid w:val="00F33F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F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0F4D"/>
    <w:pPr>
      <w:ind w:left="720"/>
      <w:contextualSpacing/>
    </w:pPr>
  </w:style>
  <w:style w:type="character" w:styleId="CommentReference">
    <w:name w:val="annotation reference"/>
    <w:basedOn w:val="DefaultParagraphFont"/>
    <w:uiPriority w:val="99"/>
    <w:semiHidden/>
    <w:unhideWhenUsed/>
    <w:rsid w:val="00536B99"/>
    <w:rPr>
      <w:sz w:val="16"/>
      <w:szCs w:val="16"/>
    </w:rPr>
  </w:style>
  <w:style w:type="paragraph" w:styleId="CommentText">
    <w:name w:val="annotation text"/>
    <w:basedOn w:val="Normal"/>
    <w:link w:val="CommentTextChar"/>
    <w:uiPriority w:val="99"/>
    <w:semiHidden/>
    <w:unhideWhenUsed/>
    <w:rsid w:val="00536B99"/>
    <w:pPr>
      <w:spacing w:line="240" w:lineRule="auto"/>
    </w:pPr>
    <w:rPr>
      <w:sz w:val="20"/>
      <w:szCs w:val="20"/>
    </w:rPr>
  </w:style>
  <w:style w:type="character" w:customStyle="1" w:styleId="CommentTextChar">
    <w:name w:val="Comment Text Char"/>
    <w:basedOn w:val="DefaultParagraphFont"/>
    <w:link w:val="CommentText"/>
    <w:uiPriority w:val="99"/>
    <w:semiHidden/>
    <w:rsid w:val="00536B99"/>
    <w:rPr>
      <w:sz w:val="20"/>
      <w:szCs w:val="20"/>
    </w:rPr>
  </w:style>
  <w:style w:type="paragraph" w:styleId="CommentSubject">
    <w:name w:val="annotation subject"/>
    <w:basedOn w:val="CommentText"/>
    <w:next w:val="CommentText"/>
    <w:link w:val="CommentSubjectChar"/>
    <w:uiPriority w:val="99"/>
    <w:semiHidden/>
    <w:unhideWhenUsed/>
    <w:rsid w:val="00536B99"/>
    <w:rPr>
      <w:b/>
      <w:bCs/>
    </w:rPr>
  </w:style>
  <w:style w:type="character" w:customStyle="1" w:styleId="CommentSubjectChar">
    <w:name w:val="Comment Subject Char"/>
    <w:basedOn w:val="CommentTextChar"/>
    <w:link w:val="CommentSubject"/>
    <w:uiPriority w:val="99"/>
    <w:semiHidden/>
    <w:rsid w:val="00536B99"/>
    <w:rPr>
      <w:b/>
      <w:bCs/>
      <w:sz w:val="20"/>
      <w:szCs w:val="20"/>
    </w:rPr>
  </w:style>
  <w:style w:type="paragraph" w:styleId="BalloonText">
    <w:name w:val="Balloon Text"/>
    <w:basedOn w:val="Normal"/>
    <w:link w:val="BalloonTextChar"/>
    <w:uiPriority w:val="99"/>
    <w:semiHidden/>
    <w:unhideWhenUsed/>
    <w:rsid w:val="0053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99"/>
    <w:rPr>
      <w:rFonts w:ascii="Segoe UI" w:hAnsi="Segoe UI" w:cs="Segoe UI"/>
      <w:sz w:val="18"/>
      <w:szCs w:val="18"/>
    </w:rPr>
  </w:style>
  <w:style w:type="table" w:styleId="TableGrid">
    <w:name w:val="Table Grid"/>
    <w:basedOn w:val="TableNormal"/>
    <w:uiPriority w:val="39"/>
    <w:rsid w:val="0035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5502">
      <w:bodyDiv w:val="1"/>
      <w:marLeft w:val="0"/>
      <w:marRight w:val="0"/>
      <w:marTop w:val="0"/>
      <w:marBottom w:val="0"/>
      <w:divBdr>
        <w:top w:val="none" w:sz="0" w:space="0" w:color="auto"/>
        <w:left w:val="none" w:sz="0" w:space="0" w:color="auto"/>
        <w:bottom w:val="none" w:sz="0" w:space="0" w:color="auto"/>
        <w:right w:val="none" w:sz="0" w:space="0" w:color="auto"/>
      </w:divBdr>
      <w:divsChild>
        <w:div w:id="1924871045">
          <w:marLeft w:val="0"/>
          <w:marRight w:val="0"/>
          <w:marTop w:val="0"/>
          <w:marBottom w:val="0"/>
          <w:divBdr>
            <w:top w:val="none" w:sz="0" w:space="0" w:color="auto"/>
            <w:left w:val="none" w:sz="0" w:space="0" w:color="auto"/>
            <w:bottom w:val="none" w:sz="0" w:space="0" w:color="auto"/>
            <w:right w:val="none" w:sz="0" w:space="0" w:color="auto"/>
          </w:divBdr>
        </w:div>
        <w:div w:id="306204542">
          <w:marLeft w:val="0"/>
          <w:marRight w:val="0"/>
          <w:marTop w:val="0"/>
          <w:marBottom w:val="0"/>
          <w:divBdr>
            <w:top w:val="none" w:sz="0" w:space="0" w:color="auto"/>
            <w:left w:val="none" w:sz="0" w:space="0" w:color="auto"/>
            <w:bottom w:val="none" w:sz="0" w:space="0" w:color="auto"/>
            <w:right w:val="none" w:sz="0" w:space="0" w:color="auto"/>
          </w:divBdr>
        </w:div>
        <w:div w:id="1008025928">
          <w:marLeft w:val="0"/>
          <w:marRight w:val="0"/>
          <w:marTop w:val="0"/>
          <w:marBottom w:val="0"/>
          <w:divBdr>
            <w:top w:val="none" w:sz="0" w:space="0" w:color="auto"/>
            <w:left w:val="none" w:sz="0" w:space="0" w:color="auto"/>
            <w:bottom w:val="none" w:sz="0" w:space="0" w:color="auto"/>
            <w:right w:val="none" w:sz="0" w:space="0" w:color="auto"/>
          </w:divBdr>
        </w:div>
        <w:div w:id="244847172">
          <w:marLeft w:val="0"/>
          <w:marRight w:val="0"/>
          <w:marTop w:val="0"/>
          <w:marBottom w:val="0"/>
          <w:divBdr>
            <w:top w:val="none" w:sz="0" w:space="0" w:color="auto"/>
            <w:left w:val="none" w:sz="0" w:space="0" w:color="auto"/>
            <w:bottom w:val="none" w:sz="0" w:space="0" w:color="auto"/>
            <w:right w:val="none" w:sz="0" w:space="0" w:color="auto"/>
          </w:divBdr>
        </w:div>
        <w:div w:id="996033466">
          <w:marLeft w:val="0"/>
          <w:marRight w:val="0"/>
          <w:marTop w:val="0"/>
          <w:marBottom w:val="0"/>
          <w:divBdr>
            <w:top w:val="none" w:sz="0" w:space="0" w:color="auto"/>
            <w:left w:val="none" w:sz="0" w:space="0" w:color="auto"/>
            <w:bottom w:val="none" w:sz="0" w:space="0" w:color="auto"/>
            <w:right w:val="none" w:sz="0" w:space="0" w:color="auto"/>
          </w:divBdr>
        </w:div>
      </w:divsChild>
    </w:div>
    <w:div w:id="1155222638">
      <w:bodyDiv w:val="1"/>
      <w:marLeft w:val="0"/>
      <w:marRight w:val="0"/>
      <w:marTop w:val="0"/>
      <w:marBottom w:val="0"/>
      <w:divBdr>
        <w:top w:val="none" w:sz="0" w:space="0" w:color="auto"/>
        <w:left w:val="none" w:sz="0" w:space="0" w:color="auto"/>
        <w:bottom w:val="none" w:sz="0" w:space="0" w:color="auto"/>
        <w:right w:val="none" w:sz="0" w:space="0" w:color="auto"/>
      </w:divBdr>
    </w:div>
    <w:div w:id="1180897325">
      <w:bodyDiv w:val="1"/>
      <w:marLeft w:val="0"/>
      <w:marRight w:val="0"/>
      <w:marTop w:val="0"/>
      <w:marBottom w:val="0"/>
      <w:divBdr>
        <w:top w:val="none" w:sz="0" w:space="0" w:color="auto"/>
        <w:left w:val="none" w:sz="0" w:space="0" w:color="auto"/>
        <w:bottom w:val="none" w:sz="0" w:space="0" w:color="auto"/>
        <w:right w:val="none" w:sz="0" w:space="0" w:color="auto"/>
      </w:divBdr>
      <w:divsChild>
        <w:div w:id="608974541">
          <w:marLeft w:val="0"/>
          <w:marRight w:val="0"/>
          <w:marTop w:val="0"/>
          <w:marBottom w:val="0"/>
          <w:divBdr>
            <w:top w:val="none" w:sz="0" w:space="0" w:color="auto"/>
            <w:left w:val="none" w:sz="0" w:space="0" w:color="auto"/>
            <w:bottom w:val="none" w:sz="0" w:space="0" w:color="auto"/>
            <w:right w:val="none" w:sz="0" w:space="0" w:color="auto"/>
          </w:divBdr>
        </w:div>
        <w:div w:id="1916627288">
          <w:marLeft w:val="0"/>
          <w:marRight w:val="0"/>
          <w:marTop w:val="0"/>
          <w:marBottom w:val="0"/>
          <w:divBdr>
            <w:top w:val="none" w:sz="0" w:space="0" w:color="auto"/>
            <w:left w:val="none" w:sz="0" w:space="0" w:color="auto"/>
            <w:bottom w:val="none" w:sz="0" w:space="0" w:color="auto"/>
            <w:right w:val="none" w:sz="0" w:space="0" w:color="auto"/>
          </w:divBdr>
        </w:div>
        <w:div w:id="50689629">
          <w:marLeft w:val="0"/>
          <w:marRight w:val="0"/>
          <w:marTop w:val="0"/>
          <w:marBottom w:val="0"/>
          <w:divBdr>
            <w:top w:val="none" w:sz="0" w:space="0" w:color="auto"/>
            <w:left w:val="none" w:sz="0" w:space="0" w:color="auto"/>
            <w:bottom w:val="none" w:sz="0" w:space="0" w:color="auto"/>
            <w:right w:val="none" w:sz="0" w:space="0" w:color="auto"/>
          </w:divBdr>
        </w:div>
        <w:div w:id="2028672587">
          <w:marLeft w:val="0"/>
          <w:marRight w:val="0"/>
          <w:marTop w:val="0"/>
          <w:marBottom w:val="0"/>
          <w:divBdr>
            <w:top w:val="none" w:sz="0" w:space="0" w:color="auto"/>
            <w:left w:val="none" w:sz="0" w:space="0" w:color="auto"/>
            <w:bottom w:val="none" w:sz="0" w:space="0" w:color="auto"/>
            <w:right w:val="none" w:sz="0" w:space="0" w:color="auto"/>
          </w:divBdr>
        </w:div>
        <w:div w:id="1323050038">
          <w:marLeft w:val="0"/>
          <w:marRight w:val="0"/>
          <w:marTop w:val="0"/>
          <w:marBottom w:val="0"/>
          <w:divBdr>
            <w:top w:val="none" w:sz="0" w:space="0" w:color="auto"/>
            <w:left w:val="none" w:sz="0" w:space="0" w:color="auto"/>
            <w:bottom w:val="none" w:sz="0" w:space="0" w:color="auto"/>
            <w:right w:val="none" w:sz="0" w:space="0" w:color="auto"/>
          </w:divBdr>
        </w:div>
      </w:divsChild>
    </w:div>
    <w:div w:id="2011057244">
      <w:bodyDiv w:val="1"/>
      <w:marLeft w:val="0"/>
      <w:marRight w:val="0"/>
      <w:marTop w:val="0"/>
      <w:marBottom w:val="0"/>
      <w:divBdr>
        <w:top w:val="none" w:sz="0" w:space="0" w:color="auto"/>
        <w:left w:val="none" w:sz="0" w:space="0" w:color="auto"/>
        <w:bottom w:val="none" w:sz="0" w:space="0" w:color="auto"/>
        <w:right w:val="none" w:sz="0" w:space="0" w:color="auto"/>
      </w:divBdr>
      <w:divsChild>
        <w:div w:id="1497182178">
          <w:marLeft w:val="0"/>
          <w:marRight w:val="0"/>
          <w:marTop w:val="0"/>
          <w:marBottom w:val="0"/>
          <w:divBdr>
            <w:top w:val="none" w:sz="0" w:space="0" w:color="auto"/>
            <w:left w:val="none" w:sz="0" w:space="0" w:color="auto"/>
            <w:bottom w:val="none" w:sz="0" w:space="0" w:color="auto"/>
            <w:right w:val="none" w:sz="0" w:space="0" w:color="auto"/>
          </w:divBdr>
        </w:div>
        <w:div w:id="160123099">
          <w:marLeft w:val="0"/>
          <w:marRight w:val="0"/>
          <w:marTop w:val="0"/>
          <w:marBottom w:val="0"/>
          <w:divBdr>
            <w:top w:val="none" w:sz="0" w:space="0" w:color="auto"/>
            <w:left w:val="none" w:sz="0" w:space="0" w:color="auto"/>
            <w:bottom w:val="none" w:sz="0" w:space="0" w:color="auto"/>
            <w:right w:val="none" w:sz="0" w:space="0" w:color="auto"/>
          </w:divBdr>
        </w:div>
        <w:div w:id="370883512">
          <w:marLeft w:val="0"/>
          <w:marRight w:val="0"/>
          <w:marTop w:val="0"/>
          <w:marBottom w:val="0"/>
          <w:divBdr>
            <w:top w:val="none" w:sz="0" w:space="0" w:color="auto"/>
            <w:left w:val="none" w:sz="0" w:space="0" w:color="auto"/>
            <w:bottom w:val="none" w:sz="0" w:space="0" w:color="auto"/>
            <w:right w:val="none" w:sz="0" w:space="0" w:color="auto"/>
          </w:divBdr>
        </w:div>
        <w:div w:id="261575383">
          <w:marLeft w:val="0"/>
          <w:marRight w:val="0"/>
          <w:marTop w:val="0"/>
          <w:marBottom w:val="0"/>
          <w:divBdr>
            <w:top w:val="none" w:sz="0" w:space="0" w:color="auto"/>
            <w:left w:val="none" w:sz="0" w:space="0" w:color="auto"/>
            <w:bottom w:val="none" w:sz="0" w:space="0" w:color="auto"/>
            <w:right w:val="none" w:sz="0" w:space="0" w:color="auto"/>
          </w:divBdr>
        </w:div>
        <w:div w:id="88244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Jacobson</dc:creator>
  <cp:keywords/>
  <dc:description/>
  <cp:lastModifiedBy>Natalie McGlone</cp:lastModifiedBy>
  <cp:revision>2</cp:revision>
  <dcterms:created xsi:type="dcterms:W3CDTF">2021-02-01T04:25:00Z</dcterms:created>
  <dcterms:modified xsi:type="dcterms:W3CDTF">2021-02-01T04:25:00Z</dcterms:modified>
</cp:coreProperties>
</file>